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7" w:rsidRPr="002F7F03" w:rsidRDefault="002F7F03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b w:val="0"/>
          <w:color w:val="000000"/>
          <w:spacing w:val="0"/>
          <w:sz w:val="28"/>
        </w:rPr>
      </w:pPr>
      <w:r w:rsidRPr="002F7F03">
        <w:rPr>
          <w:b w:val="0"/>
          <w:color w:val="000000"/>
          <w:spacing w:val="0"/>
          <w:sz w:val="28"/>
        </w:rPr>
        <w:t xml:space="preserve">Приложение </w:t>
      </w: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b w:val="0"/>
          <w:color w:val="000000"/>
          <w:spacing w:val="0"/>
          <w:sz w:val="28"/>
        </w:rPr>
      </w:pPr>
      <w:r w:rsidRPr="002F7F03">
        <w:rPr>
          <w:b w:val="0"/>
          <w:color w:val="000000"/>
          <w:spacing w:val="0"/>
          <w:sz w:val="28"/>
        </w:rPr>
        <w:t xml:space="preserve">к протоколу заседания </w:t>
      </w: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b w:val="0"/>
          <w:color w:val="000000"/>
          <w:spacing w:val="0"/>
          <w:sz w:val="28"/>
        </w:rPr>
      </w:pPr>
      <w:r w:rsidRPr="002F7F03">
        <w:rPr>
          <w:b w:val="0"/>
          <w:color w:val="000000"/>
          <w:spacing w:val="0"/>
          <w:sz w:val="28"/>
        </w:rPr>
        <w:t xml:space="preserve">Комиссии Республики Башкортостан </w:t>
      </w: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b w:val="0"/>
          <w:color w:val="000000"/>
          <w:spacing w:val="0"/>
          <w:sz w:val="28"/>
        </w:rPr>
      </w:pPr>
      <w:r w:rsidRPr="002F7F03">
        <w:rPr>
          <w:b w:val="0"/>
          <w:color w:val="000000"/>
          <w:spacing w:val="0"/>
          <w:sz w:val="28"/>
        </w:rPr>
        <w:t xml:space="preserve">по чрезвычайным ситуациям и </w:t>
      </w: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b w:val="0"/>
          <w:color w:val="000000"/>
          <w:spacing w:val="0"/>
          <w:sz w:val="28"/>
        </w:rPr>
      </w:pPr>
      <w:r w:rsidRPr="002F7F03">
        <w:rPr>
          <w:b w:val="0"/>
          <w:color w:val="000000"/>
          <w:spacing w:val="0"/>
          <w:sz w:val="28"/>
        </w:rPr>
        <w:t>обеспечению пожарной безопасности</w:t>
      </w: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b w:val="0"/>
          <w:color w:val="000000"/>
          <w:spacing w:val="0"/>
          <w:sz w:val="28"/>
        </w:rPr>
      </w:pPr>
      <w:r w:rsidRPr="002F7F03">
        <w:rPr>
          <w:b w:val="0"/>
          <w:color w:val="000000"/>
          <w:spacing w:val="0"/>
          <w:sz w:val="28"/>
        </w:rPr>
        <w:t>от «</w:t>
      </w:r>
      <w:r w:rsidR="00D92CDF">
        <w:rPr>
          <w:b w:val="0"/>
          <w:color w:val="000000"/>
          <w:spacing w:val="0"/>
          <w:sz w:val="28"/>
        </w:rPr>
        <w:t>0</w:t>
      </w:r>
      <w:r w:rsidR="00D92CDF">
        <w:rPr>
          <w:b w:val="0"/>
          <w:spacing w:val="0"/>
          <w:sz w:val="28"/>
        </w:rPr>
        <w:t>4</w:t>
      </w:r>
      <w:r w:rsidRPr="002F7F03">
        <w:rPr>
          <w:b w:val="0"/>
          <w:color w:val="000000"/>
          <w:spacing w:val="0"/>
          <w:sz w:val="28"/>
        </w:rPr>
        <w:t>»</w:t>
      </w:r>
      <w:r w:rsidR="00D92CDF">
        <w:rPr>
          <w:b w:val="0"/>
          <w:color w:val="000000"/>
          <w:spacing w:val="0"/>
          <w:sz w:val="28"/>
        </w:rPr>
        <w:t xml:space="preserve"> апреля </w:t>
      </w:r>
      <w:r w:rsidRPr="002F7F03">
        <w:rPr>
          <w:b w:val="0"/>
          <w:color w:val="000000"/>
          <w:spacing w:val="0"/>
          <w:sz w:val="28"/>
        </w:rPr>
        <w:t>2017 г</w:t>
      </w:r>
      <w:r w:rsidR="00D92CDF">
        <w:rPr>
          <w:b w:val="0"/>
          <w:color w:val="000000"/>
          <w:spacing w:val="0"/>
          <w:sz w:val="28"/>
        </w:rPr>
        <w:t>ода № 8</w:t>
      </w: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color w:val="000000"/>
          <w:spacing w:val="0"/>
          <w:sz w:val="28"/>
        </w:rPr>
      </w:pP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ind w:left="5387"/>
        <w:jc w:val="center"/>
        <w:rPr>
          <w:color w:val="000000"/>
          <w:spacing w:val="0"/>
          <w:sz w:val="28"/>
        </w:rPr>
      </w:pP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2F7F03" w:rsidRPr="002F7F03" w:rsidRDefault="002F7F03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jc w:val="center"/>
        <w:rPr>
          <w:b w:val="0"/>
          <w:spacing w:val="0"/>
          <w:sz w:val="28"/>
        </w:rPr>
      </w:pP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</w:rPr>
      </w:pPr>
      <w:r w:rsidRPr="002F7F03">
        <w:rPr>
          <w:spacing w:val="0"/>
          <w:sz w:val="28"/>
        </w:rPr>
        <w:t xml:space="preserve">МЕТОДИЧЕСКИЕ РЕКОМЕНДАЦИИ </w:t>
      </w: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</w:rPr>
      </w:pPr>
      <w:r w:rsidRPr="002F7F03">
        <w:rPr>
          <w:spacing w:val="0"/>
          <w:sz w:val="28"/>
        </w:rPr>
        <w:t>по созданию и организации работы патрульных, патрульно-маневренных,</w:t>
      </w:r>
    </w:p>
    <w:p w:rsidR="00325327" w:rsidRPr="002F7F03" w:rsidRDefault="00325327" w:rsidP="002F7F03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</w:rPr>
      </w:pPr>
      <w:r w:rsidRPr="002F7F03">
        <w:rPr>
          <w:spacing w:val="0"/>
          <w:sz w:val="28"/>
        </w:rPr>
        <w:t>маневренных и патрульно-контрольных групп</w:t>
      </w: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27" w:rsidRPr="002F7F03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D0D" w:rsidRDefault="00325327" w:rsidP="002F7F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03">
        <w:rPr>
          <w:rFonts w:ascii="Times New Roman" w:hAnsi="Times New Roman" w:cs="Times New Roman"/>
          <w:sz w:val="28"/>
          <w:szCs w:val="28"/>
        </w:rPr>
        <w:t>Уфа — 2017</w:t>
      </w:r>
    </w:p>
    <w:p w:rsidR="00C85CBB" w:rsidRDefault="00C85CBB" w:rsidP="00E167BE">
      <w:pPr>
        <w:pStyle w:val="21"/>
        <w:numPr>
          <w:ilvl w:val="0"/>
          <w:numId w:val="5"/>
        </w:numPr>
        <w:shd w:val="clear" w:color="auto" w:fill="auto"/>
        <w:spacing w:line="240" w:lineRule="auto"/>
        <w:jc w:val="center"/>
        <w:rPr>
          <w:color w:val="000000"/>
          <w:sz w:val="28"/>
        </w:rPr>
      </w:pPr>
      <w:r w:rsidRPr="00E167BE">
        <w:rPr>
          <w:color w:val="000000"/>
          <w:sz w:val="28"/>
        </w:rPr>
        <w:lastRenderedPageBreak/>
        <w:t>ОБЩЕЕ ПОЛОЖЕНИЕ</w:t>
      </w:r>
    </w:p>
    <w:p w:rsidR="00E167BE" w:rsidRPr="00E167BE" w:rsidRDefault="00E167BE" w:rsidP="00E167BE">
      <w:pPr>
        <w:pStyle w:val="21"/>
        <w:shd w:val="clear" w:color="auto" w:fill="auto"/>
        <w:spacing w:line="240" w:lineRule="auto"/>
        <w:ind w:left="360"/>
        <w:jc w:val="center"/>
        <w:rPr>
          <w:sz w:val="28"/>
        </w:rPr>
      </w:pPr>
    </w:p>
    <w:p w:rsidR="00C85CBB" w:rsidRPr="00E167BE" w:rsidRDefault="00C85CBB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</w:t>
      </w:r>
      <w:r w:rsidR="00E167BE">
        <w:rPr>
          <w:color w:val="000000"/>
          <w:spacing w:val="0"/>
          <w:sz w:val="28"/>
        </w:rPr>
        <w:t>авления в Российской Федерации»</w:t>
      </w:r>
      <w:r w:rsidRPr="00E167BE">
        <w:rPr>
          <w:color w:val="000000"/>
          <w:spacing w:val="0"/>
          <w:sz w:val="28"/>
        </w:rPr>
        <w:t>.</w:t>
      </w:r>
    </w:p>
    <w:p w:rsidR="00C85CBB" w:rsidRPr="00E167BE" w:rsidRDefault="00C85CBB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C85CBB" w:rsidRPr="00E167BE" w:rsidRDefault="00C85CBB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C85CBB" w:rsidRDefault="00C85CBB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Положения методических рекомендаций действительны для применения в деятельности органов исполнительной власти субъектов (ОИВ), органов местного самоуправления (ОМСУ), ведомств и организац</w:t>
      </w:r>
      <w:r w:rsidR="006E2A38">
        <w:rPr>
          <w:color w:val="000000"/>
          <w:spacing w:val="0"/>
          <w:sz w:val="28"/>
        </w:rPr>
        <w:t>ий различных форм собственности</w:t>
      </w:r>
      <w:r w:rsidRPr="00E167BE">
        <w:rPr>
          <w:color w:val="000000"/>
          <w:spacing w:val="0"/>
          <w:sz w:val="28"/>
        </w:rPr>
        <w:t>.</w:t>
      </w:r>
    </w:p>
    <w:p w:rsidR="006E2A38" w:rsidRPr="00E167BE" w:rsidRDefault="006E2A38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C85CBB" w:rsidRDefault="00C85CBB" w:rsidP="006E2A38">
      <w:pPr>
        <w:pStyle w:val="10"/>
        <w:shd w:val="clear" w:color="auto" w:fill="auto"/>
        <w:spacing w:after="0" w:line="240" w:lineRule="auto"/>
        <w:jc w:val="center"/>
        <w:outlineLvl w:val="9"/>
        <w:rPr>
          <w:rStyle w:val="1TimesNewRoman13pt0pt"/>
          <w:rFonts w:eastAsia="Calibri"/>
          <w:spacing w:val="0"/>
          <w:sz w:val="28"/>
        </w:rPr>
      </w:pPr>
      <w:bookmarkStart w:id="0" w:name="bookmark0"/>
      <w:r w:rsidRPr="006E2A38">
        <w:rPr>
          <w:rStyle w:val="1TimesNewRoman13pt0pt"/>
          <w:rFonts w:eastAsia="Calibri"/>
          <w:spacing w:val="0"/>
          <w:sz w:val="28"/>
        </w:rPr>
        <w:t>Термины и определения</w:t>
      </w:r>
      <w:bookmarkEnd w:id="0"/>
    </w:p>
    <w:p w:rsidR="006E2A38" w:rsidRPr="006E2A38" w:rsidRDefault="006E2A38" w:rsidP="006E2A38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/>
          <w:i w:val="0"/>
          <w:spacing w:val="0"/>
          <w:sz w:val="28"/>
        </w:rPr>
      </w:pPr>
    </w:p>
    <w:p w:rsidR="00C85CBB" w:rsidRPr="00E167BE" w:rsidRDefault="00C85CBB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 настоящих Методических рекомендациях используются следующие термины с соответствующими определениями: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Федеральные органы исполнительной власти (ФОИВ)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органы 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Органы исполнительной власти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часть государственного аппарата, осуществляющая деятельность по государственному управлению с целью исполнения законов, связанная с полномочиями распорядительного характера.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Органы местного самоуправления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Муниципальное образование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городское, сельское поселение или иная территория, в пределах которых: осуществляется местное самоуправление; </w:t>
      </w:r>
      <w:r w:rsidRPr="00E167BE">
        <w:rPr>
          <w:color w:val="000000"/>
          <w:spacing w:val="0"/>
          <w:sz w:val="28"/>
        </w:rPr>
        <w:lastRenderedPageBreak/>
        <w:t>имеются муниципальная собственность, местный бюджет и выборные органы местного самоуправления.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Полномочия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Патрульная группа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Патрульно-маневренная группа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Маневренная группа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Патрульно-контрольная группа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Природный пожар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2F7F03" w:rsidRPr="00E167BE" w:rsidRDefault="009411E6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E2A38">
        <w:rPr>
          <w:rStyle w:val="a4"/>
          <w:rFonts w:eastAsiaTheme="minorEastAsia"/>
          <w:spacing w:val="0"/>
          <w:sz w:val="28"/>
        </w:rPr>
        <w:t>Природное загорание</w:t>
      </w:r>
      <w:r w:rsidRPr="00E167BE">
        <w:rPr>
          <w:rStyle w:val="a4"/>
          <w:rFonts w:eastAsiaTheme="minorEastAsia"/>
          <w:b w:val="0"/>
          <w:spacing w:val="0"/>
          <w:sz w:val="28"/>
        </w:rPr>
        <w:t xml:space="preserve"> </w:t>
      </w:r>
      <w:r w:rsidRPr="00E167BE">
        <w:rPr>
          <w:rFonts w:ascii="Times New Roman" w:hAnsi="Times New Roman"/>
          <w:color w:val="000000"/>
          <w:sz w:val="28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6E2A38" w:rsidRPr="00E167BE" w:rsidRDefault="006E2A38" w:rsidP="006E2A38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4"/>
          <w:spacing w:val="0"/>
          <w:sz w:val="28"/>
        </w:rPr>
        <w:t>Район ответственности</w:t>
      </w:r>
      <w:r w:rsidRPr="00E167BE">
        <w:rPr>
          <w:rStyle w:val="a4"/>
          <w:b w:val="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9411E6" w:rsidRPr="00E167BE" w:rsidRDefault="009411E6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38">
        <w:rPr>
          <w:rStyle w:val="a4"/>
          <w:rFonts w:eastAsiaTheme="minorEastAsia"/>
          <w:spacing w:val="0"/>
          <w:sz w:val="28"/>
        </w:rPr>
        <w:t>Пожароопасный сезон</w:t>
      </w:r>
      <w:r w:rsidRPr="00E167BE">
        <w:rPr>
          <w:rStyle w:val="a4"/>
          <w:rFonts w:eastAsiaTheme="minorEastAsia"/>
          <w:b w:val="0"/>
          <w:spacing w:val="0"/>
          <w:sz w:val="28"/>
        </w:rPr>
        <w:t xml:space="preserve"> </w:t>
      </w:r>
      <w:r w:rsidRPr="00E167BE">
        <w:rPr>
          <w:rFonts w:ascii="Times New Roman" w:hAnsi="Times New Roman"/>
          <w:color w:val="000000"/>
          <w:sz w:val="28"/>
        </w:rPr>
        <w:t>- часть календарного года в течение которого возможно возникновение природных пожаров.</w:t>
      </w:r>
    </w:p>
    <w:p w:rsidR="00325327" w:rsidRDefault="00325327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2A38" w:rsidRDefault="006E2A38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2A38" w:rsidRDefault="006E2A38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2A38" w:rsidRDefault="006E2A38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2A38" w:rsidRDefault="006E2A38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2A38" w:rsidRDefault="006E2A38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5CBB" w:rsidRPr="00370C45" w:rsidRDefault="007B7276" w:rsidP="00370C45">
      <w:pPr>
        <w:pStyle w:val="ab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О</w:t>
      </w:r>
      <w:r w:rsidR="009411E6" w:rsidRPr="00370C45">
        <w:rPr>
          <w:rFonts w:ascii="Times New Roman" w:hAnsi="Times New Roman"/>
          <w:b/>
          <w:color w:val="000000"/>
          <w:sz w:val="28"/>
        </w:rPr>
        <w:t>СНОВЫ ОРГАНИЗАЦИИ ДЕЯТЕЛЬНОСТИ ПАТРУЛЬНЫХ,</w:t>
      </w:r>
      <w:r w:rsidR="009411E6" w:rsidRPr="00370C45">
        <w:rPr>
          <w:rFonts w:ascii="Times New Roman" w:hAnsi="Times New Roman"/>
          <w:b/>
          <w:color w:val="000000"/>
          <w:sz w:val="28"/>
        </w:rPr>
        <w:br/>
        <w:t>ПАТРУЛЬНО-МАНЕВРЕННЫХ, МАНЕВРЕННЫХ И ПАТРУЛЬНО-КОНТРОЛЬНЫХ ГРУПП</w:t>
      </w:r>
    </w:p>
    <w:p w:rsidR="00C85CBB" w:rsidRPr="00E167BE" w:rsidRDefault="00C85CBB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11E6" w:rsidRPr="00370C45" w:rsidRDefault="009411E6" w:rsidP="00370C45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1" w:name="bookmark3"/>
      <w:r w:rsidRPr="00370C45">
        <w:rPr>
          <w:color w:val="000000"/>
          <w:spacing w:val="0"/>
          <w:sz w:val="28"/>
        </w:rPr>
        <w:t>Основная цель и основные задачи</w:t>
      </w:r>
      <w:bookmarkEnd w:id="1"/>
    </w:p>
    <w:p w:rsidR="00C85CBB" w:rsidRPr="00E167BE" w:rsidRDefault="00C85CBB" w:rsidP="00E167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Основными задачами групп являются:</w:t>
      </w:r>
    </w:p>
    <w:p w:rsidR="009411E6" w:rsidRPr="00E167BE" w:rsidRDefault="009411E6" w:rsidP="00E167BE">
      <w:pPr>
        <w:pStyle w:val="23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2" w:name="bookmark1"/>
      <w:r w:rsidRPr="00E167BE">
        <w:rPr>
          <w:b w:val="0"/>
          <w:color w:val="000000"/>
          <w:spacing w:val="0"/>
          <w:sz w:val="28"/>
        </w:rPr>
        <w:t>для патрульных групп:</w:t>
      </w:r>
      <w:bookmarkEnd w:id="2"/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D029C7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9411E6" w:rsidRPr="00E167BE" w:rsidRDefault="009411E6" w:rsidP="00E167BE">
      <w:pPr>
        <w:pStyle w:val="23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3" w:name="bookmark2"/>
      <w:r w:rsidRPr="00E167BE">
        <w:rPr>
          <w:b w:val="0"/>
          <w:color w:val="000000"/>
          <w:spacing w:val="0"/>
          <w:sz w:val="28"/>
        </w:rPr>
        <w:t>для патрульно-маневренных групп:</w:t>
      </w:r>
      <w:bookmarkEnd w:id="3"/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029C7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9411E6" w:rsidRPr="00E167BE" w:rsidRDefault="009411E6" w:rsidP="00E167BE">
      <w:pPr>
        <w:pStyle w:val="23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4" w:name="bookmark4"/>
      <w:r w:rsidRPr="00E167BE">
        <w:rPr>
          <w:b w:val="0"/>
          <w:color w:val="000000"/>
          <w:spacing w:val="0"/>
          <w:sz w:val="28"/>
        </w:rPr>
        <w:t>для маневренных групп:</w:t>
      </w:r>
      <w:bookmarkEnd w:id="4"/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для ликвидации отдельных очагов природных пожаров,</w:t>
      </w:r>
      <w:r w:rsidR="00D029C7">
        <w:rPr>
          <w:color w:val="00000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создающим угрозу населенным пунктам и лесному фонду;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оказание содействия оперативным службам по эвакуации населения, скота и материальных ценностей в случае угрозы перехода природных пожаров на </w:t>
      </w:r>
      <w:r w:rsidRPr="00E167BE">
        <w:rPr>
          <w:color w:val="000000"/>
          <w:spacing w:val="0"/>
          <w:sz w:val="28"/>
        </w:rPr>
        <w:lastRenderedPageBreak/>
        <w:t>населенный пункт;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9411E6" w:rsidRPr="00E167BE" w:rsidRDefault="009411E6" w:rsidP="00E167BE">
      <w:pPr>
        <w:pStyle w:val="2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4"/>
          <w:b w:val="0"/>
          <w:spacing w:val="0"/>
          <w:sz w:val="28"/>
        </w:rPr>
        <w:t xml:space="preserve">для патрульно-контрольных групп </w:t>
      </w:r>
      <w:r w:rsidRPr="00E167BE">
        <w:rPr>
          <w:color w:val="000000"/>
          <w:spacing w:val="0"/>
          <w:sz w:val="28"/>
        </w:rPr>
        <w:t>- проведение надзорно-профилактической деятельности и пресечение фактов незаконной деятельности в лесах;</w:t>
      </w:r>
    </w:p>
    <w:p w:rsidR="009411E6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виновных лиц.</w:t>
      </w:r>
    </w:p>
    <w:p w:rsidR="00D029C7" w:rsidRPr="00E167BE" w:rsidRDefault="00D029C7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411E6" w:rsidRPr="00D029C7" w:rsidRDefault="009411E6" w:rsidP="00D029C7">
      <w:pPr>
        <w:pStyle w:val="23"/>
        <w:numPr>
          <w:ilvl w:val="0"/>
          <w:numId w:val="1"/>
        </w:numPr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spacing w:val="0"/>
          <w:sz w:val="28"/>
        </w:rPr>
      </w:pPr>
      <w:bookmarkStart w:id="5" w:name="bookmark5"/>
      <w:r w:rsidRPr="00D029C7">
        <w:rPr>
          <w:color w:val="000000"/>
          <w:spacing w:val="0"/>
          <w:sz w:val="28"/>
        </w:rPr>
        <w:t>Порядок создания, состав и оснащение патрульных, патрульно-</w:t>
      </w:r>
      <w:r w:rsidR="00D029C7" w:rsidRPr="00D029C7">
        <w:rPr>
          <w:color w:val="000000"/>
          <w:spacing w:val="0"/>
          <w:sz w:val="28"/>
        </w:rPr>
        <w:t>м</w:t>
      </w:r>
      <w:r w:rsidRPr="00D029C7">
        <w:rPr>
          <w:color w:val="000000"/>
          <w:spacing w:val="0"/>
          <w:sz w:val="28"/>
        </w:rPr>
        <w:t>аневренных, маневренных и патрульно-контрольных групп</w:t>
      </w:r>
      <w:bookmarkEnd w:id="5"/>
    </w:p>
    <w:p w:rsidR="00D029C7" w:rsidRPr="00E167BE" w:rsidRDefault="00D029C7" w:rsidP="00D029C7">
      <w:pPr>
        <w:pStyle w:val="23"/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b w:val="0"/>
          <w:spacing w:val="0"/>
          <w:sz w:val="28"/>
        </w:rPr>
      </w:pP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</w:t>
      </w:r>
      <w:r w:rsidR="00D029C7">
        <w:rPr>
          <w:color w:val="000000"/>
          <w:spacing w:val="0"/>
          <w:sz w:val="28"/>
        </w:rPr>
        <w:t xml:space="preserve">полнительной власти </w:t>
      </w:r>
      <w:r w:rsidR="00D64B4F">
        <w:rPr>
          <w:color w:val="000000"/>
          <w:spacing w:val="0"/>
          <w:sz w:val="28"/>
        </w:rPr>
        <w:t>Республики Башкортостан</w:t>
      </w:r>
      <w:r w:rsidRPr="00E167BE">
        <w:rPr>
          <w:color w:val="000000"/>
          <w:spacing w:val="0"/>
          <w:sz w:val="28"/>
        </w:rPr>
        <w:t>, глав муниципальных образований, приказами ведомств и организаций Ф и ТП РСЧС на период пожароопасного сезона.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4"/>
          <w:b w:val="0"/>
          <w:spacing w:val="0"/>
          <w:sz w:val="28"/>
        </w:rPr>
        <w:t xml:space="preserve">Патрульные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4"/>
          <w:b w:val="0"/>
          <w:spacing w:val="0"/>
          <w:sz w:val="28"/>
        </w:rPr>
        <w:t xml:space="preserve">Патрульно-маневренные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4"/>
          <w:b w:val="0"/>
          <w:spacing w:val="0"/>
          <w:sz w:val="28"/>
        </w:rPr>
        <w:t xml:space="preserve">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4"/>
          <w:b w:val="0"/>
          <w:spacing w:val="0"/>
          <w:sz w:val="28"/>
        </w:rPr>
        <w:t xml:space="preserve">Патрульно-контрольные группы </w:t>
      </w:r>
      <w:r w:rsidRPr="00E167BE">
        <w:rPr>
          <w:color w:val="000000"/>
          <w:spacing w:val="0"/>
          <w:sz w:val="28"/>
        </w:rPr>
        <w:t>-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Численность группы определяется в каждом конкретном случае индивидуально по решению КЧС и ОПБ муниципального образования, но не менее 4 человек.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lastRenderedPageBreak/>
        <w:t>Все указанные группы, исходя из возложенных задач, должны быть оснащены:</w:t>
      </w:r>
    </w:p>
    <w:p w:rsidR="009411E6" w:rsidRPr="00E167BE" w:rsidRDefault="00A73973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>
        <w:rPr>
          <w:color w:val="000000"/>
          <w:spacing w:val="0"/>
          <w:sz w:val="28"/>
        </w:rPr>
        <w:tab/>
      </w:r>
      <w:r w:rsidR="009411E6" w:rsidRPr="00E167BE">
        <w:rPr>
          <w:color w:val="000000"/>
          <w:spacing w:val="0"/>
          <w:sz w:val="28"/>
        </w:rPr>
        <w:t>средствами связи (сотовые телефоны, радиостанции, средствами спутниковой связи - по возможности);</w:t>
      </w:r>
    </w:p>
    <w:p w:rsidR="009411E6" w:rsidRPr="00E167BE" w:rsidRDefault="009411E6" w:rsidP="00E167BE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спецодеждой, по типу штормовка и (или) противоэнцефалитные костюмы, защитными средствами (защитные каски с забралами);</w:t>
      </w:r>
    </w:p>
    <w:p w:rsidR="009411E6" w:rsidRPr="00E167BE" w:rsidRDefault="009411E6" w:rsidP="00E167BE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9411E6" w:rsidRPr="00E167BE" w:rsidRDefault="009411E6" w:rsidP="00E167BE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</w:t>
      </w:r>
      <w:r w:rsidRPr="00E167BE">
        <w:rPr>
          <w:rStyle w:val="0pt"/>
          <w:i w:val="0"/>
          <w:spacing w:val="0"/>
          <w:sz w:val="28"/>
        </w:rPr>
        <w:t>При этом, патрульные группы могут быть пешими, либо иметь иные средства для доставки группы</w:t>
      </w:r>
      <w:r w:rsidRPr="00E167BE">
        <w:rPr>
          <w:color w:val="000000"/>
          <w:spacing w:val="0"/>
          <w:sz w:val="28"/>
        </w:rPr>
        <w:t>;</w:t>
      </w:r>
    </w:p>
    <w:p w:rsidR="009411E6" w:rsidRPr="00E167BE" w:rsidRDefault="009411E6" w:rsidP="00E167BE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запасом ГСМ;</w:t>
      </w:r>
    </w:p>
    <w:p w:rsidR="009411E6" w:rsidRPr="00E167BE" w:rsidRDefault="009411E6" w:rsidP="00E167BE">
      <w:pPr>
        <w:pStyle w:val="2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картами местности, навигационными приборами (при их наличии) и компасами.</w:t>
      </w:r>
    </w:p>
    <w:p w:rsidR="009411E6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Оснащение групп производится администрацией муниципальных образований из имеющихся материальных средств для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62430F" w:rsidRPr="00E167BE" w:rsidRDefault="0062430F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411E6" w:rsidRPr="0062430F" w:rsidRDefault="009411E6" w:rsidP="0062430F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6" w:name="bookmark6"/>
      <w:r w:rsidRPr="0062430F">
        <w:rPr>
          <w:color w:val="000000"/>
          <w:spacing w:val="0"/>
          <w:sz w:val="28"/>
        </w:rPr>
        <w:t>Порядок организации обучения и страхования</w:t>
      </w:r>
      <w:bookmarkEnd w:id="6"/>
    </w:p>
    <w:p w:rsidR="0062430F" w:rsidRPr="0062430F" w:rsidRDefault="0062430F" w:rsidP="0062430F">
      <w:pPr>
        <w:pStyle w:val="23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происшествий, а также организации, имеющие лицензии на проведение данных видов работ (представления услуг) при заключении соответствующих договоров с ОИВ (ОМСУ).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Участники групп должны быть застрахованы от вреда здоровью, клещевого энцефалита.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9411E6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</w:t>
      </w:r>
      <w:r w:rsidRPr="00E167BE">
        <w:rPr>
          <w:color w:val="000000"/>
          <w:spacing w:val="0"/>
          <w:sz w:val="28"/>
        </w:rPr>
        <w:lastRenderedPageBreak/>
        <w:t>страхования от клещевого энцефалита участников групп.</w:t>
      </w:r>
    </w:p>
    <w:p w:rsidR="0062430F" w:rsidRPr="00E167BE" w:rsidRDefault="0062430F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411E6" w:rsidRPr="0062430F" w:rsidRDefault="009411E6" w:rsidP="0062430F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7" w:name="bookmark7"/>
      <w:r w:rsidRPr="0062430F">
        <w:rPr>
          <w:color w:val="000000"/>
          <w:spacing w:val="0"/>
          <w:sz w:val="28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  <w:bookmarkEnd w:id="7"/>
    </w:p>
    <w:p w:rsidR="0062430F" w:rsidRPr="0062430F" w:rsidRDefault="0062430F" w:rsidP="0062430F">
      <w:pPr>
        <w:pStyle w:val="23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 формировании бюджетов субъектов и муниципальных образований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ЕДДС.</w:t>
      </w:r>
    </w:p>
    <w:p w:rsidR="009411E6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приема древесины, устанавливают поджигателей лесов, применяют, в </w:t>
      </w:r>
      <w:r w:rsidRPr="00E167BE">
        <w:rPr>
          <w:color w:val="000000"/>
          <w:spacing w:val="0"/>
          <w:sz w:val="28"/>
        </w:rPr>
        <w:lastRenderedPageBreak/>
        <w:t>рамках своих полномочий, меры административного и уголовного ресурсов.</w:t>
      </w:r>
    </w:p>
    <w:p w:rsidR="00FE5636" w:rsidRPr="00E167BE" w:rsidRDefault="00FE563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411E6" w:rsidRDefault="00FE5636" w:rsidP="00FE5636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jc w:val="center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. </w:t>
      </w:r>
      <w:r w:rsidR="009411E6" w:rsidRPr="00FE5636">
        <w:rPr>
          <w:color w:val="000000"/>
          <w:spacing w:val="0"/>
          <w:sz w:val="28"/>
        </w:rPr>
        <w:t>Организационное и методическое руководство деятельностью патрульных, патрульно-маневренных, маневренных и патрульно-контрольных</w:t>
      </w:r>
      <w:r>
        <w:rPr>
          <w:color w:val="000000"/>
          <w:spacing w:val="0"/>
          <w:sz w:val="28"/>
        </w:rPr>
        <w:t xml:space="preserve"> </w:t>
      </w:r>
      <w:r w:rsidR="009411E6" w:rsidRPr="00FE5636">
        <w:rPr>
          <w:color w:val="000000"/>
          <w:spacing w:val="0"/>
          <w:sz w:val="28"/>
        </w:rPr>
        <w:t>групп. Порядок взаимодействия</w:t>
      </w:r>
    </w:p>
    <w:p w:rsidR="00FE5636" w:rsidRPr="00FE5636" w:rsidRDefault="00FE5636" w:rsidP="00FE5636">
      <w:pPr>
        <w:pStyle w:val="40"/>
        <w:shd w:val="clear" w:color="auto" w:fill="auto"/>
        <w:spacing w:after="0" w:line="240" w:lineRule="auto"/>
        <w:ind w:left="360"/>
        <w:jc w:val="center"/>
        <w:rPr>
          <w:spacing w:val="0"/>
          <w:sz w:val="28"/>
        </w:rPr>
      </w:pP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Общее руководство и контроль за деятельностью групп возлагается на глав муниципальных образований, председателей КЧС и ОПБ органов местного самоуправления.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</w:t>
      </w:r>
      <w:r w:rsidR="00FF2BA7"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КЧС и ОПБ </w:t>
      </w:r>
      <w:r w:rsidR="00FF2BA7">
        <w:rPr>
          <w:color w:val="000000"/>
          <w:spacing w:val="0"/>
          <w:sz w:val="28"/>
        </w:rPr>
        <w:t>Республики Башкортостан</w:t>
      </w:r>
      <w:r w:rsidRPr="00E167BE">
        <w:rPr>
          <w:color w:val="000000"/>
          <w:spacing w:val="0"/>
          <w:sz w:val="28"/>
        </w:rPr>
        <w:t xml:space="preserve">, </w:t>
      </w:r>
      <w:r w:rsidR="00FF2BA7">
        <w:rPr>
          <w:color w:val="000000"/>
          <w:spacing w:val="0"/>
          <w:sz w:val="28"/>
        </w:rPr>
        <w:t>Главным</w:t>
      </w:r>
      <w:r w:rsidRPr="00E167BE">
        <w:rPr>
          <w:color w:val="000000"/>
          <w:spacing w:val="0"/>
          <w:sz w:val="28"/>
        </w:rPr>
        <w:t xml:space="preserve"> управлени</w:t>
      </w:r>
      <w:r w:rsidR="00FF2BA7"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МЧС России по </w:t>
      </w:r>
      <w:r w:rsidR="00FF2BA7">
        <w:rPr>
          <w:color w:val="000000"/>
          <w:spacing w:val="0"/>
          <w:sz w:val="28"/>
        </w:rPr>
        <w:t>Республике Башкортостан</w:t>
      </w:r>
      <w:r w:rsidRPr="00E167BE">
        <w:rPr>
          <w:color w:val="000000"/>
          <w:spacing w:val="0"/>
          <w:sz w:val="28"/>
        </w:rPr>
        <w:t>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Руководитель группы: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осуществляет сбор группы, при ухудшении обстановки, определяет место и время сбора;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9411E6" w:rsidRPr="00E167BE" w:rsidRDefault="00CE1565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организует информационный </w:t>
      </w:r>
      <w:r w:rsidR="009411E6" w:rsidRPr="00E167BE">
        <w:rPr>
          <w:color w:val="000000"/>
          <w:spacing w:val="0"/>
          <w:sz w:val="28"/>
        </w:rPr>
        <w:t>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Учет применения групп ведется в суточном режиме дежурными сменами ЕДДС муниципальных образований, </w:t>
      </w:r>
      <w:r w:rsidR="00CA5BD5"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 w:rsidR="00CE1565"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 w:rsidR="00CE1565"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 w:rsidR="00CE1565">
        <w:rPr>
          <w:color w:val="000000"/>
          <w:spacing w:val="0"/>
          <w:sz w:val="28"/>
        </w:rPr>
        <w:t>я</w:t>
      </w:r>
      <w:r w:rsidR="00CA5BD5">
        <w:rPr>
          <w:color w:val="000000"/>
          <w:spacing w:val="0"/>
          <w:sz w:val="28"/>
        </w:rPr>
        <w:t xml:space="preserve"> МЧС России по Республике Башкортостан»</w:t>
      </w:r>
      <w:r w:rsidRPr="00E167BE">
        <w:rPr>
          <w:color w:val="000000"/>
          <w:spacing w:val="0"/>
          <w:sz w:val="28"/>
        </w:rPr>
        <w:t>.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9411E6" w:rsidRDefault="009411E6" w:rsidP="00130DDB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</w:t>
      </w:r>
      <w:r w:rsidR="00130DDB">
        <w:rPr>
          <w:color w:val="000000"/>
          <w:spacing w:val="0"/>
          <w:sz w:val="28"/>
        </w:rPr>
        <w:t>ую</w:t>
      </w:r>
      <w:r w:rsidRPr="00E167BE">
        <w:rPr>
          <w:color w:val="000000"/>
          <w:spacing w:val="0"/>
          <w:sz w:val="28"/>
        </w:rPr>
        <w:t xml:space="preserve"> смен</w:t>
      </w:r>
      <w:r w:rsidR="00130DDB">
        <w:rPr>
          <w:color w:val="000000"/>
          <w:spacing w:val="0"/>
          <w:sz w:val="28"/>
        </w:rPr>
        <w:t>у</w:t>
      </w:r>
      <w:r w:rsidRPr="00E167BE">
        <w:rPr>
          <w:color w:val="000000"/>
          <w:spacing w:val="0"/>
          <w:sz w:val="28"/>
        </w:rPr>
        <w:t xml:space="preserve"> </w:t>
      </w:r>
      <w:r w:rsidR="00130DDB">
        <w:rPr>
          <w:color w:val="000000"/>
          <w:spacing w:val="0"/>
          <w:sz w:val="28"/>
        </w:rPr>
        <w:t>ФКУ «</w:t>
      </w:r>
      <w:r w:rsidR="00130DDB" w:rsidRPr="00E167BE">
        <w:rPr>
          <w:color w:val="000000"/>
          <w:spacing w:val="0"/>
          <w:sz w:val="28"/>
        </w:rPr>
        <w:t xml:space="preserve">ЦУКС </w:t>
      </w:r>
      <w:r w:rsidR="00130DDB">
        <w:rPr>
          <w:color w:val="000000"/>
          <w:spacing w:val="0"/>
          <w:sz w:val="28"/>
        </w:rPr>
        <w:t>Г</w:t>
      </w:r>
      <w:r w:rsidR="00130DDB" w:rsidRPr="00E167BE">
        <w:rPr>
          <w:color w:val="000000"/>
          <w:spacing w:val="0"/>
          <w:sz w:val="28"/>
        </w:rPr>
        <w:t>лавн</w:t>
      </w:r>
      <w:r w:rsidR="00130DDB">
        <w:rPr>
          <w:color w:val="000000"/>
          <w:spacing w:val="0"/>
          <w:sz w:val="28"/>
        </w:rPr>
        <w:t>ого</w:t>
      </w:r>
      <w:r w:rsidR="00130DDB" w:rsidRPr="00E167BE">
        <w:rPr>
          <w:color w:val="000000"/>
          <w:spacing w:val="0"/>
          <w:sz w:val="28"/>
        </w:rPr>
        <w:t xml:space="preserve"> управлени</w:t>
      </w:r>
      <w:r w:rsidR="00130DDB">
        <w:rPr>
          <w:color w:val="000000"/>
          <w:spacing w:val="0"/>
          <w:sz w:val="28"/>
        </w:rPr>
        <w:t xml:space="preserve">я МЧС России </w:t>
      </w:r>
      <w:r w:rsidR="00130DDB">
        <w:rPr>
          <w:color w:val="000000"/>
          <w:spacing w:val="0"/>
          <w:sz w:val="28"/>
        </w:rPr>
        <w:lastRenderedPageBreak/>
        <w:t>по Республике Башкортостан»</w:t>
      </w:r>
      <w:r w:rsidRPr="00E167BE">
        <w:rPr>
          <w:color w:val="000000"/>
          <w:spacing w:val="0"/>
          <w:sz w:val="28"/>
        </w:rPr>
        <w:t xml:space="preserve">. </w:t>
      </w:r>
    </w:p>
    <w:p w:rsidR="00130DDB" w:rsidRPr="00E167BE" w:rsidRDefault="00130DDB" w:rsidP="00130DDB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</w:p>
    <w:p w:rsidR="009411E6" w:rsidRPr="00130DDB" w:rsidRDefault="009411E6" w:rsidP="00130DDB">
      <w:pPr>
        <w:pStyle w:val="2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III. ОСНОВНЫЕ ПОЛНОМОЧИЯ И ФУНКЦИИ ЛИЦ ФЕДЕРАЛЬНЫХ</w:t>
      </w:r>
    </w:p>
    <w:p w:rsidR="009411E6" w:rsidRDefault="009411E6" w:rsidP="00130DDB">
      <w:pPr>
        <w:pStyle w:val="2"/>
        <w:shd w:val="clear" w:color="auto" w:fill="auto"/>
        <w:spacing w:after="0" w:line="240" w:lineRule="auto"/>
        <w:jc w:val="center"/>
        <w:rPr>
          <w:b/>
          <w:color w:val="000000"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ОРГАНОВ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ГОСУДАРСТВЕННОЙ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МЕСТНОГО САМОУПРАВЛЕНИЯ ПРИ ОРГАНИЗАЦИИ</w:t>
      </w:r>
      <w:r w:rsidRPr="00130DDB">
        <w:rPr>
          <w:b/>
          <w:color w:val="000000"/>
          <w:spacing w:val="0"/>
          <w:sz w:val="28"/>
        </w:rPr>
        <w:br/>
        <w:t>ДЕЯТЕЛЬНОСТИ ПАТРУЛЬНЫХ, ПАТРУЛЬНО-МАНЕВРЕННЫХ,</w:t>
      </w:r>
      <w:r w:rsidRPr="00130DDB">
        <w:rPr>
          <w:b/>
          <w:color w:val="000000"/>
          <w:spacing w:val="0"/>
          <w:sz w:val="28"/>
        </w:rPr>
        <w:br/>
        <w:t>МАНЕВРЕННЫХ И ПАТРУЛЬНО-КОНТРОЛЬНЫХ ГРУПП</w:t>
      </w:r>
    </w:p>
    <w:p w:rsidR="00130DDB" w:rsidRPr="00130DDB" w:rsidRDefault="00130DDB" w:rsidP="00130DDB">
      <w:pPr>
        <w:pStyle w:val="2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групп, </w:t>
      </w:r>
      <w:r w:rsidRPr="00130DDB">
        <w:rPr>
          <w:rStyle w:val="11"/>
          <w:spacing w:val="0"/>
          <w:sz w:val="28"/>
          <w:u w:val="none"/>
        </w:rPr>
        <w:t>в пределах своих</w:t>
      </w:r>
      <w:r w:rsidRPr="00130DDB">
        <w:rPr>
          <w:color w:val="000000"/>
          <w:spacing w:val="0"/>
          <w:sz w:val="28"/>
        </w:rPr>
        <w:t xml:space="preserve"> </w:t>
      </w:r>
      <w:r w:rsidRPr="00130DDB">
        <w:rPr>
          <w:rStyle w:val="11"/>
          <w:spacing w:val="0"/>
          <w:sz w:val="28"/>
          <w:u w:val="none"/>
        </w:rPr>
        <w:t>полномочий,</w:t>
      </w:r>
      <w:r w:rsidRPr="00E167BE">
        <w:rPr>
          <w:color w:val="000000"/>
          <w:spacing w:val="0"/>
          <w:sz w:val="28"/>
        </w:rPr>
        <w:t xml:space="preserve"> осуществляют следующие функции: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9411E6" w:rsidRPr="00E167BE" w:rsidRDefault="009411E6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формируют сводные реестры групп для учета и применения их по назначению;</w:t>
      </w:r>
    </w:p>
    <w:p w:rsidR="00D642F8" w:rsidRPr="00E167BE" w:rsidRDefault="00D642F8" w:rsidP="00E167BE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осуществляют оперативное управление сформированными группами</w:t>
      </w:r>
    </w:p>
    <w:p w:rsidR="00D642F8" w:rsidRDefault="00D642F8" w:rsidP="009411E6">
      <w:pPr>
        <w:pStyle w:val="2"/>
        <w:shd w:val="clear" w:color="auto" w:fill="auto"/>
        <w:spacing w:after="0"/>
        <w:ind w:left="360" w:firstLine="700"/>
        <w:jc w:val="both"/>
        <w:rPr>
          <w:color w:val="000000"/>
        </w:rPr>
      </w:pPr>
    </w:p>
    <w:p w:rsidR="00D642F8" w:rsidRDefault="00D642F8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130DDB" w:rsidRDefault="00130DDB" w:rsidP="009411E6">
      <w:pPr>
        <w:pStyle w:val="2"/>
        <w:shd w:val="clear" w:color="auto" w:fill="auto"/>
        <w:spacing w:after="0"/>
        <w:ind w:left="360" w:firstLine="700"/>
        <w:jc w:val="both"/>
      </w:pPr>
    </w:p>
    <w:p w:rsidR="00D642F8" w:rsidRDefault="00D642F8" w:rsidP="00D642F8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D642F8">
        <w:rPr>
          <w:sz w:val="28"/>
          <w:szCs w:val="28"/>
        </w:rPr>
        <w:lastRenderedPageBreak/>
        <w:t xml:space="preserve">Схема </w:t>
      </w:r>
    </w:p>
    <w:p w:rsidR="00D642F8" w:rsidRDefault="00D642F8" w:rsidP="00D642F8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D642F8">
        <w:rPr>
          <w:sz w:val="28"/>
          <w:szCs w:val="28"/>
        </w:rPr>
        <w:t xml:space="preserve">взаимодействия при организации работы </w:t>
      </w:r>
      <w:r w:rsidRPr="00D642F8">
        <w:rPr>
          <w:spacing w:val="0"/>
          <w:sz w:val="28"/>
          <w:szCs w:val="28"/>
        </w:rPr>
        <w:t>патрульных, патрульно-маневренных,</w:t>
      </w:r>
      <w:r w:rsidR="00C9088B">
        <w:rPr>
          <w:spacing w:val="0"/>
          <w:sz w:val="28"/>
          <w:szCs w:val="28"/>
        </w:rPr>
        <w:t xml:space="preserve"> </w:t>
      </w:r>
      <w:r w:rsidRPr="00D642F8">
        <w:rPr>
          <w:spacing w:val="0"/>
          <w:sz w:val="28"/>
          <w:szCs w:val="28"/>
        </w:rPr>
        <w:t>маневренных и патрульно-контрольных групп</w:t>
      </w:r>
    </w:p>
    <w:p w:rsidR="00C9088B" w:rsidRPr="00D642F8" w:rsidRDefault="00C9088B" w:rsidP="00D642F8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9411E6" w:rsidRDefault="009411E6" w:rsidP="009411E6">
      <w:pPr>
        <w:pStyle w:val="2"/>
        <w:shd w:val="clear" w:color="auto" w:fill="auto"/>
        <w:spacing w:after="0" w:line="307" w:lineRule="exact"/>
        <w:ind w:left="40" w:firstLine="700"/>
      </w:pPr>
    </w:p>
    <w:p w:rsidR="009411E6" w:rsidRDefault="00BF711D" w:rsidP="009411E6">
      <w:pPr>
        <w:pStyle w:val="2"/>
        <w:shd w:val="clear" w:color="auto" w:fill="auto"/>
        <w:spacing w:after="0" w:line="307" w:lineRule="exact"/>
        <w:ind w:left="20" w:firstLine="52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95pt;margin-top:.4pt;width:271.8pt;height:31.6pt;z-index:251660288;mso-width-relative:margin;mso-height-relative:margin">
            <v:textbox style="mso-next-textbox:#_x0000_s1027">
              <w:txbxContent>
                <w:p w:rsidR="00D642F8" w:rsidRPr="00C9088B" w:rsidRDefault="00D642F8" w:rsidP="00D642F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Органы исполнительной Государственной власти</w:t>
                  </w:r>
                </w:p>
                <w:p w:rsidR="00D642F8" w:rsidRPr="00C9088B" w:rsidRDefault="00D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9411E6" w:rsidRDefault="009411E6" w:rsidP="009411E6">
      <w:pPr>
        <w:pStyle w:val="2"/>
        <w:shd w:val="clear" w:color="auto" w:fill="auto"/>
        <w:spacing w:after="0" w:line="307" w:lineRule="exact"/>
        <w:ind w:left="40" w:firstLine="720"/>
        <w:jc w:val="both"/>
      </w:pPr>
    </w:p>
    <w:p w:rsidR="00C85CBB" w:rsidRDefault="00BF711D" w:rsidP="002F7F03">
      <w:pPr>
        <w:widowControl w:val="0"/>
        <w:spacing w:after="0" w:line="240" w:lineRule="auto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46.45pt;margin-top:1.3pt;width:10.95pt;height:21.05pt;rotation:180;z-index:251671552">
            <v:textbox style="layout-flow:vertical-ideographic"/>
          </v:shape>
        </w:pict>
      </w:r>
    </w:p>
    <w:p w:rsidR="00C85CBB" w:rsidRDefault="00BF711D" w:rsidP="002F7F03">
      <w:pPr>
        <w:widowControl w:val="0"/>
        <w:spacing w:after="0" w:line="240" w:lineRule="auto"/>
        <w:jc w:val="center"/>
      </w:pPr>
      <w:r>
        <w:rPr>
          <w:noProof/>
        </w:rPr>
        <w:pict>
          <v:shape id="_x0000_s1028" type="#_x0000_t202" style="position:absolute;left:0;text-align:left;margin-left:208.9pt;margin-top:8.95pt;width:271.8pt;height:40.75pt;z-index:251661312;mso-width-relative:margin;mso-height-relative:margin">
            <v:textbox>
              <w:txbxContent>
                <w:p w:rsidR="00D642F8" w:rsidRPr="00C9088B" w:rsidRDefault="00D642F8" w:rsidP="00D642F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 xml:space="preserve">Главное управление МЧС России по Республике Башкортостан </w:t>
                  </w:r>
                </w:p>
                <w:p w:rsidR="00D642F8" w:rsidRPr="00C9088B" w:rsidRDefault="00D642F8" w:rsidP="00D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C85CBB" w:rsidRDefault="00C85CBB" w:rsidP="002F7F03">
      <w:pPr>
        <w:widowControl w:val="0"/>
        <w:spacing w:after="0" w:line="240" w:lineRule="auto"/>
        <w:jc w:val="center"/>
      </w:pPr>
    </w:p>
    <w:p w:rsidR="00C85CBB" w:rsidRDefault="00C85CBB" w:rsidP="002F7F03">
      <w:pPr>
        <w:widowControl w:val="0"/>
        <w:spacing w:after="0" w:line="240" w:lineRule="auto"/>
        <w:jc w:val="center"/>
      </w:pPr>
    </w:p>
    <w:p w:rsidR="00C85CBB" w:rsidRDefault="00BF711D" w:rsidP="002F7F03">
      <w:pPr>
        <w:widowControl w:val="0"/>
        <w:spacing w:after="0" w:line="240" w:lineRule="auto"/>
        <w:jc w:val="center"/>
      </w:pPr>
      <w:r>
        <w:rPr>
          <w:noProof/>
        </w:rPr>
        <w:pict>
          <v:shape id="_x0000_s1043" type="#_x0000_t67" style="position:absolute;left:0;text-align:left;margin-left:345.15pt;margin-top:9.4pt;width:10.95pt;height:21.05pt;rotation:180;z-index:251672576">
            <v:textbox style="layout-flow:vertical-ideographic"/>
          </v:shape>
        </w:pict>
      </w:r>
    </w:p>
    <w:p w:rsidR="00D642F8" w:rsidRDefault="00D642F8" w:rsidP="002F7F03">
      <w:pPr>
        <w:widowControl w:val="0"/>
        <w:spacing w:after="0" w:line="240" w:lineRule="auto"/>
        <w:jc w:val="center"/>
      </w:pPr>
    </w:p>
    <w:p w:rsidR="00D642F8" w:rsidRDefault="00BF711D" w:rsidP="002F7F03">
      <w:pPr>
        <w:widowControl w:val="0"/>
        <w:spacing w:after="0" w:line="240" w:lineRule="auto"/>
        <w:jc w:val="center"/>
      </w:pPr>
      <w:r>
        <w:rPr>
          <w:noProof/>
        </w:rPr>
        <w:pict>
          <v:shape id="_x0000_s1029" type="#_x0000_t202" style="position:absolute;left:0;text-align:left;margin-left:208.95pt;margin-top:4.25pt;width:271.8pt;height:40.75pt;z-index:251662336;mso-width-relative:margin;mso-height-relative:margin">
            <v:textbox>
              <w:txbxContent>
                <w:p w:rsidR="00D642F8" w:rsidRPr="00C9088B" w:rsidRDefault="00D642F8" w:rsidP="00D642F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 xml:space="preserve">ФКУ «ЦУКС Главного управления МЧС России по Республике Башкортостан» </w:t>
                  </w:r>
                </w:p>
                <w:p w:rsidR="00D642F8" w:rsidRPr="00C9088B" w:rsidRDefault="00D642F8" w:rsidP="00D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D642F8" w:rsidRDefault="00D642F8" w:rsidP="002F7F03">
      <w:pPr>
        <w:widowControl w:val="0"/>
        <w:spacing w:after="0" w:line="240" w:lineRule="auto"/>
        <w:jc w:val="center"/>
      </w:pPr>
    </w:p>
    <w:p w:rsidR="00D642F8" w:rsidRDefault="00D642F8" w:rsidP="002F7F03">
      <w:pPr>
        <w:widowControl w:val="0"/>
        <w:spacing w:after="0" w:line="240" w:lineRule="auto"/>
        <w:jc w:val="center"/>
      </w:pPr>
    </w:p>
    <w:p w:rsidR="00D642F8" w:rsidRDefault="00BF711D" w:rsidP="002F7F03">
      <w:pPr>
        <w:widowControl w:val="0"/>
        <w:spacing w:after="0" w:line="240" w:lineRule="auto"/>
        <w:jc w:val="center"/>
      </w:pPr>
      <w:r>
        <w:rPr>
          <w:noProof/>
        </w:rPr>
        <w:pict>
          <v:shape id="_x0000_s1044" type="#_x0000_t67" style="position:absolute;left:0;text-align:left;margin-left:344.5pt;margin-top:4.7pt;width:10.95pt;height:21.05pt;rotation:180;z-index:251673600">
            <v:textbox style="layout-flow:vertical-ideographic"/>
          </v:shape>
        </w:pict>
      </w:r>
    </w:p>
    <w:p w:rsidR="00C85CBB" w:rsidRPr="002F7F03" w:rsidRDefault="00BF711D" w:rsidP="002F7F03">
      <w:pPr>
        <w:widowControl w:val="0"/>
        <w:spacing w:after="0" w:line="240" w:lineRule="auto"/>
        <w:jc w:val="center"/>
      </w:pPr>
      <w:r>
        <w:rPr>
          <w:noProof/>
        </w:rPr>
        <w:pict>
          <v:shape id="_x0000_s1034" type="#_x0000_t202" style="position:absolute;left:0;text-align:left;margin-left:106.25pt;margin-top:140.45pt;width:97.4pt;height:54.6pt;z-index:251667456;mso-width-relative:margin;mso-height-relative:margin">
            <v:textbox>
              <w:txbxContent>
                <w:p w:rsidR="001D5668" w:rsidRPr="00C9088B" w:rsidRDefault="00C9088B" w:rsidP="001D566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Подразделения ФПС</w:t>
                  </w:r>
                  <w:r w:rsidR="001D5668" w:rsidRPr="00C9088B">
                    <w:rPr>
                      <w:rFonts w:ascii="Times New Roman" w:hAnsi="Times New Roman" w:cs="Times New Roman"/>
                      <w:sz w:val="24"/>
                    </w:rPr>
                    <w:t xml:space="preserve"> на территории МО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44.25pt;margin-top:116.05pt;width:109.9pt;height:24.4pt;flip:x y;z-index:25168076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36.9pt;margin-top:116.05pt;width:28pt;height:24.4pt;flip:x y;z-index:25167974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63.6pt;margin-top:116.05pt;width:73.3pt;height:24.4pt;flip:y;z-index:25167872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61.05pt;margin-top:116.05pt;width:172.65pt;height:24.4pt;flip:y;z-index:25167769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8.05pt;margin-top:116.05pt;width:298.85pt;height:24.4pt;flip:y;z-index:251676672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.8pt;margin-top:13.65pt;width:179.05pt;height:40.75pt;z-index:251664384;mso-width-relative:margin;mso-height-relative:margin">
            <v:textbox>
              <w:txbxContent>
                <w:p w:rsidR="00D642F8" w:rsidRPr="00C9088B" w:rsidRDefault="00D642F8" w:rsidP="00D642F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Главы муниципальных образований</w:t>
                  </w:r>
                </w:p>
                <w:p w:rsidR="00D642F8" w:rsidRPr="00C9088B" w:rsidRDefault="00D642F8" w:rsidP="00D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67" style="position:absolute;left:0;text-align:left;margin-left:190.65pt;margin-top:17.45pt;width:11pt;height:28.1pt;rotation:90;z-index:251675648">
            <v:textbox style="layout-flow:vertical-ideographic"/>
          </v:shape>
        </w:pict>
      </w:r>
      <w:r>
        <w:rPr>
          <w:noProof/>
        </w:rPr>
        <w:pict>
          <v:shape id="_x0000_s1032" type="#_x0000_t202" style="position:absolute;left:0;text-align:left;margin-left:210.75pt;margin-top:75.3pt;width:271.8pt;height:40.75pt;z-index:251665408;mso-width-relative:margin;mso-height-relative:margin">
            <v:textbox>
              <w:txbxContent>
                <w:p w:rsidR="00D642F8" w:rsidRPr="00C9088B" w:rsidRDefault="00D642F8" w:rsidP="00D642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Патрульные, патрульно-маневренные, маневренные и патрульно-контрольные 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7" style="position:absolute;left:0;text-align:left;margin-left:344.25pt;margin-top:53.75pt;width:10.95pt;height:21.05pt;rotation:180;z-index:251674624">
            <v:textbox style="layout-flow:vertical-ideographic"/>
          </v:shape>
        </w:pict>
      </w:r>
      <w:r>
        <w:rPr>
          <w:noProof/>
        </w:rPr>
        <w:pict>
          <v:shape id="_x0000_s1030" type="#_x0000_t202" style="position:absolute;left:0;text-align:left;margin-left:210.75pt;margin-top:12.4pt;width:271.8pt;height:40.75pt;z-index:251663360;mso-width-relative:margin;mso-height-relative:margin">
            <v:textbox>
              <w:txbxContent>
                <w:p w:rsidR="00D642F8" w:rsidRPr="00C9088B" w:rsidRDefault="00D642F8" w:rsidP="00D642F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ЕДДС муниципальных образований</w:t>
                  </w:r>
                </w:p>
                <w:p w:rsidR="00D642F8" w:rsidRPr="00C9088B" w:rsidRDefault="00D642F8" w:rsidP="00D642F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3.25pt;margin-top:140.45pt;width:91.85pt;height:54.6pt;z-index:251670528;mso-width-relative:margin;mso-height-relative:margin">
            <v:textbox>
              <w:txbxContent>
                <w:p w:rsidR="00C9088B" w:rsidRPr="00C9088B" w:rsidRDefault="00C9088B" w:rsidP="00C908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Организации (учреждения) ЖКХ на территории МО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14.95pt;margin-top:140.45pt;width:91.85pt;height:54.6pt;z-index:251669504;mso-width-relative:margin;mso-height-relative:margin">
            <v:textbox>
              <w:txbxContent>
                <w:p w:rsidR="00C9088B" w:rsidRPr="00C9088B" w:rsidRDefault="00C9088B" w:rsidP="00C908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Учреждения ЖКХ на территории МО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15.65pt;margin-top:140.45pt;width:91.85pt;height:54.6pt;z-index:251668480;mso-width-relative:margin;mso-height-relative:margin">
            <v:textbox>
              <w:txbxContent>
                <w:p w:rsidR="00C9088B" w:rsidRPr="00C9088B" w:rsidRDefault="00C9088B" w:rsidP="00C908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ПХС на территории МО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3.4pt;margin-top:140.45pt;width:91.85pt;height:54.6pt;z-index:251666432;mso-width-relative:margin;mso-height-relative:margin">
            <v:textbox>
              <w:txbxContent>
                <w:p w:rsidR="001D5668" w:rsidRPr="00C9088B" w:rsidRDefault="001D5668" w:rsidP="001D566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9088B">
                    <w:rPr>
                      <w:rFonts w:ascii="Times New Roman" w:hAnsi="Times New Roman" w:cs="Times New Roman"/>
                      <w:sz w:val="24"/>
                    </w:rPr>
                    <w:t>Отделы МВД на территории МО</w:t>
                  </w:r>
                </w:p>
              </w:txbxContent>
            </v:textbox>
          </v:shape>
        </w:pict>
      </w:r>
    </w:p>
    <w:sectPr w:rsidR="00C85CBB" w:rsidRPr="002F7F03" w:rsidSect="00D0786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4C" w:rsidRDefault="00CD294C" w:rsidP="00D0786F">
      <w:pPr>
        <w:spacing w:after="0" w:line="240" w:lineRule="auto"/>
      </w:pPr>
      <w:r>
        <w:separator/>
      </w:r>
    </w:p>
  </w:endnote>
  <w:endnote w:type="continuationSeparator" w:id="1">
    <w:p w:rsidR="00CD294C" w:rsidRDefault="00CD294C" w:rsidP="00D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4C" w:rsidRDefault="00CD294C" w:rsidP="00D0786F">
      <w:pPr>
        <w:spacing w:after="0" w:line="240" w:lineRule="auto"/>
      </w:pPr>
      <w:r>
        <w:separator/>
      </w:r>
    </w:p>
  </w:footnote>
  <w:footnote w:type="continuationSeparator" w:id="1">
    <w:p w:rsidR="00CD294C" w:rsidRDefault="00CD294C" w:rsidP="00D0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5752"/>
      <w:docPartObj>
        <w:docPartGallery w:val="Page Numbers (Top of Page)"/>
        <w:docPartUnique/>
      </w:docPartObj>
    </w:sdtPr>
    <w:sdtContent>
      <w:p w:rsidR="00D0786F" w:rsidRDefault="00BF711D">
        <w:pPr>
          <w:pStyle w:val="a7"/>
          <w:jc w:val="center"/>
        </w:pPr>
        <w:fldSimple w:instr=" PAGE   \* MERGEFORMAT ">
          <w:r w:rsidR="00D92CDF">
            <w:rPr>
              <w:noProof/>
            </w:rPr>
            <w:t>2</w:t>
          </w:r>
        </w:fldSimple>
      </w:p>
    </w:sdtContent>
  </w:sdt>
  <w:p w:rsidR="00D0786F" w:rsidRDefault="00D078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247D4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327"/>
    <w:rsid w:val="00014120"/>
    <w:rsid w:val="00035B94"/>
    <w:rsid w:val="00130DDB"/>
    <w:rsid w:val="001D5668"/>
    <w:rsid w:val="0020549A"/>
    <w:rsid w:val="002F7F03"/>
    <w:rsid w:val="00325327"/>
    <w:rsid w:val="00370C45"/>
    <w:rsid w:val="0062430F"/>
    <w:rsid w:val="006E2A38"/>
    <w:rsid w:val="007B7276"/>
    <w:rsid w:val="00865DD9"/>
    <w:rsid w:val="009411E6"/>
    <w:rsid w:val="009C7FD9"/>
    <w:rsid w:val="00A0347C"/>
    <w:rsid w:val="00A73973"/>
    <w:rsid w:val="00BF711D"/>
    <w:rsid w:val="00C066CD"/>
    <w:rsid w:val="00C85CBB"/>
    <w:rsid w:val="00C9088B"/>
    <w:rsid w:val="00CA5BD5"/>
    <w:rsid w:val="00CD294C"/>
    <w:rsid w:val="00CE1565"/>
    <w:rsid w:val="00CF2692"/>
    <w:rsid w:val="00D029C7"/>
    <w:rsid w:val="00D0786F"/>
    <w:rsid w:val="00D642F8"/>
    <w:rsid w:val="00D64B4F"/>
    <w:rsid w:val="00D92CDF"/>
    <w:rsid w:val="00E167BE"/>
    <w:rsid w:val="00FE5636"/>
    <w:rsid w:val="00FF1D0D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9"/>
        <o:r id="V:Rule7" type="connector" idref="#_x0000_s1050"/>
        <o:r id="V:Rule8" type="connector" idref="#_x0000_s1047"/>
        <o:r id="V:Rule9" type="connector" idref="#_x0000_s1048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2532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327"/>
    <w:pPr>
      <w:widowControl w:val="0"/>
      <w:shd w:val="clear" w:color="auto" w:fill="FFFFFF"/>
      <w:spacing w:after="6480" w:line="31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"/>
    <w:rsid w:val="00C85CB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5CBB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basedOn w:val="1"/>
    <w:rsid w:val="00C85CBB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3"/>
    <w:rsid w:val="00C85CBB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C85CBB"/>
    <w:pPr>
      <w:widowControl w:val="0"/>
      <w:shd w:val="clear" w:color="auto" w:fill="FFFFFF"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0">
    <w:name w:val="Колонтитул (2)_"/>
    <w:basedOn w:val="a0"/>
    <w:link w:val="21"/>
    <w:rsid w:val="00C85C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Колонтитул (2)"/>
    <w:basedOn w:val="a"/>
    <w:link w:val="20"/>
    <w:rsid w:val="00C85C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9411E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2">
    <w:name w:val="Заголовок №2_"/>
    <w:basedOn w:val="a0"/>
    <w:link w:val="23"/>
    <w:rsid w:val="009411E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411E6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basedOn w:val="a3"/>
    <w:rsid w:val="009411E6"/>
    <w:rPr>
      <w:b w:val="0"/>
      <w:bCs w:val="0"/>
      <w:i/>
      <w:iCs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character" w:customStyle="1" w:styleId="11">
    <w:name w:val="Основной текст1"/>
    <w:basedOn w:val="a3"/>
    <w:rsid w:val="009411E6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86F"/>
  </w:style>
  <w:style w:type="paragraph" w:styleId="a9">
    <w:name w:val="footer"/>
    <w:basedOn w:val="a"/>
    <w:link w:val="aa"/>
    <w:uiPriority w:val="99"/>
    <w:semiHidden/>
    <w:unhideWhenUsed/>
    <w:rsid w:val="00D0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786F"/>
  </w:style>
  <w:style w:type="paragraph" w:styleId="ab">
    <w:name w:val="List Paragraph"/>
    <w:basedOn w:val="a"/>
    <w:uiPriority w:val="34"/>
    <w:qFormat/>
    <w:rsid w:val="0037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1F95-D2E3-42B3-9415-1CFC373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Шабаев Павел Сергеевич</cp:lastModifiedBy>
  <cp:revision>24</cp:revision>
  <dcterms:created xsi:type="dcterms:W3CDTF">2017-03-16T11:01:00Z</dcterms:created>
  <dcterms:modified xsi:type="dcterms:W3CDTF">2017-05-03T03:47:00Z</dcterms:modified>
</cp:coreProperties>
</file>