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1530" w:rsidRDefault="00701530">
      <w:pPr>
        <w:pStyle w:val="1"/>
      </w:pPr>
      <w:r>
        <w:fldChar w:fldCharType="begin"/>
      </w:r>
      <w:r>
        <w:instrText>HYPERLINK "http://ivo.garant.ru/document/redirect/199132/0"</w:instrText>
      </w:r>
      <w:r>
        <w:fldChar w:fldCharType="separate"/>
      </w:r>
      <w:r>
        <w:rPr>
          <w:rStyle w:val="a4"/>
          <w:rFonts w:cs="Times New Roman CYR"/>
          <w:b w:val="0"/>
          <w:bCs w:val="0"/>
        </w:rPr>
        <w:t>Постановление Правительства РФ от 21 августа 2010 г. N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w:t>
      </w:r>
      <w:r>
        <w:fldChar w:fldCharType="end"/>
      </w:r>
    </w:p>
    <w:p w:rsidR="00701530" w:rsidRDefault="00701530">
      <w:pPr>
        <w:pStyle w:val="ab"/>
      </w:pPr>
      <w:r>
        <w:t>С изменениями и дополнениями от:</w:t>
      </w:r>
    </w:p>
    <w:p w:rsidR="00701530" w:rsidRDefault="00701530">
      <w:pPr>
        <w:pStyle w:val="a9"/>
        <w:rPr>
          <w:shd w:val="clear" w:color="auto" w:fill="EAEFED"/>
        </w:rPr>
      </w:pPr>
      <w:r>
        <w:t xml:space="preserve"> </w:t>
      </w:r>
      <w:r>
        <w:rPr>
          <w:shd w:val="clear" w:color="auto" w:fill="EAEFED"/>
        </w:rPr>
        <w:t>1 декабря 2016 г., 18 мая 2019 г.</w:t>
      </w:r>
    </w:p>
    <w:p w:rsidR="00701530" w:rsidRDefault="00701530">
      <w:pPr>
        <w:pStyle w:val="a6"/>
        <w:rPr>
          <w:color w:val="000000"/>
          <w:sz w:val="16"/>
          <w:szCs w:val="16"/>
          <w:shd w:val="clear" w:color="auto" w:fill="F0F0F0"/>
        </w:rPr>
      </w:pPr>
      <w:r>
        <w:rPr>
          <w:color w:val="000000"/>
          <w:sz w:val="16"/>
          <w:szCs w:val="16"/>
          <w:shd w:val="clear" w:color="auto" w:fill="F0F0F0"/>
        </w:rPr>
        <w:t>ГАРАНТ:</w:t>
      </w:r>
    </w:p>
    <w:p w:rsidR="00701530" w:rsidRDefault="00701530">
      <w:pPr>
        <w:pStyle w:val="a6"/>
        <w:rPr>
          <w:shd w:val="clear" w:color="auto" w:fill="F0F0F0"/>
        </w:rPr>
      </w:pPr>
      <w:r>
        <w:t xml:space="preserve"> </w:t>
      </w:r>
      <w:r>
        <w:rPr>
          <w:shd w:val="clear" w:color="auto" w:fill="F0F0F0"/>
        </w:rPr>
        <w:t xml:space="preserve">Об отсрочке арендных платежей по договорам аренды, заключенным в соответствии с настоящим постановлением, см. </w:t>
      </w:r>
      <w:hyperlink r:id="rId7" w:history="1">
        <w:r>
          <w:rPr>
            <w:rStyle w:val="a4"/>
            <w:rFonts w:cs="Times New Roman CYR"/>
            <w:shd w:val="clear" w:color="auto" w:fill="F0F0F0"/>
          </w:rPr>
          <w:t>распоряжение</w:t>
        </w:r>
      </w:hyperlink>
      <w:r>
        <w:rPr>
          <w:shd w:val="clear" w:color="auto" w:fill="F0F0F0"/>
        </w:rPr>
        <w:t xml:space="preserve"> Правительства РФ от 19 марта 2020 г. N 670-р</w:t>
      </w:r>
    </w:p>
    <w:p w:rsidR="00701530" w:rsidRDefault="00701530">
      <w:r>
        <w:t>Правительство Российской Федерации постановляет:</w:t>
      </w:r>
    </w:p>
    <w:p w:rsidR="00701530" w:rsidRDefault="00701530">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701530" w:rsidRDefault="00701530">
      <w:pPr>
        <w:pStyle w:val="a7"/>
        <w:rPr>
          <w:shd w:val="clear" w:color="auto" w:fill="F0F0F0"/>
        </w:rPr>
      </w:pPr>
      <w:r>
        <w:t xml:space="preserve"> </w:t>
      </w:r>
      <w:r>
        <w:rPr>
          <w:shd w:val="clear" w:color="auto" w:fill="F0F0F0"/>
        </w:rPr>
        <w:t xml:space="preserve">Пункт 1 изменен с 4 июня 2019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701530" w:rsidRDefault="00701530">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701530" w:rsidRDefault="00701530">
      <w:bookmarkStart w:id="2" w:name="sub_12"/>
      <w:r>
        <w:t xml:space="preserve">формирование, утверждение, ведение (в том числе ежегодное дополнение) и обязательное опубликование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0"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1530" w:rsidRDefault="00701530">
      <w:bookmarkStart w:id="3" w:name="sub_13"/>
      <w:bookmarkEnd w:id="2"/>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701530" w:rsidRDefault="00701530">
      <w:pPr>
        <w:pStyle w:val="a6"/>
        <w:rPr>
          <w:color w:val="000000"/>
          <w:sz w:val="16"/>
          <w:szCs w:val="16"/>
          <w:shd w:val="clear" w:color="auto" w:fill="F0F0F0"/>
        </w:rPr>
      </w:pPr>
      <w:bookmarkStart w:id="4" w:name="sub_2"/>
      <w:bookmarkEnd w:id="3"/>
      <w:r>
        <w:rPr>
          <w:color w:val="000000"/>
          <w:sz w:val="16"/>
          <w:szCs w:val="16"/>
          <w:shd w:val="clear" w:color="auto" w:fill="F0F0F0"/>
        </w:rPr>
        <w:t>Информация об изменениях:</w:t>
      </w:r>
    </w:p>
    <w:bookmarkEnd w:id="4"/>
    <w:p w:rsidR="00701530" w:rsidRDefault="00701530">
      <w:pPr>
        <w:pStyle w:val="a7"/>
        <w:rPr>
          <w:shd w:val="clear" w:color="auto" w:fill="F0F0F0"/>
        </w:rPr>
      </w:pPr>
      <w:r>
        <w:t xml:space="preserve"> </w:t>
      </w:r>
      <w:r>
        <w:rPr>
          <w:shd w:val="clear" w:color="auto" w:fill="F0F0F0"/>
        </w:rPr>
        <w:t xml:space="preserve">Пункт 2 изменен с 4 июня 2019 г. - </w:t>
      </w:r>
      <w:hyperlink r:id="rId11"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701530" w:rsidRDefault="00701530">
      <w:r>
        <w:t xml:space="preserve">2. Утвердить прилагаемые </w:t>
      </w:r>
      <w:hyperlink w:anchor="sub_1000" w:history="1">
        <w:r>
          <w:rPr>
            <w:rStyle w:val="a4"/>
            <w:rFonts w:cs="Times New Roman CYR"/>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w:t>
      </w:r>
    </w:p>
    <w:p w:rsidR="00701530" w:rsidRDefault="00701530">
      <w:pPr>
        <w:pStyle w:val="a6"/>
        <w:rPr>
          <w:color w:val="000000"/>
          <w:sz w:val="16"/>
          <w:szCs w:val="16"/>
          <w:shd w:val="clear" w:color="auto" w:fill="F0F0F0"/>
        </w:rPr>
      </w:pPr>
      <w:bookmarkStart w:id="5" w:name="sub_3"/>
      <w:r>
        <w:rPr>
          <w:color w:val="000000"/>
          <w:sz w:val="16"/>
          <w:szCs w:val="16"/>
          <w:shd w:val="clear" w:color="auto" w:fill="F0F0F0"/>
        </w:rPr>
        <w:t>Информация об изменениях:</w:t>
      </w:r>
    </w:p>
    <w:bookmarkEnd w:id="5"/>
    <w:p w:rsidR="00701530" w:rsidRDefault="00701530">
      <w:pPr>
        <w:pStyle w:val="a7"/>
        <w:rPr>
          <w:shd w:val="clear" w:color="auto" w:fill="F0F0F0"/>
        </w:rPr>
      </w:pPr>
      <w:r>
        <w:t xml:space="preserve"> </w:t>
      </w:r>
      <w:r>
        <w:rPr>
          <w:shd w:val="clear" w:color="auto" w:fill="F0F0F0"/>
        </w:rPr>
        <w:t xml:space="preserve">Пункт 3 изменен с 4 июня 2019 г. - </w:t>
      </w:r>
      <w:hyperlink r:id="rId14"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701530" w:rsidRDefault="00701530">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перечень, определяет начальный размер арендной платы на </w:t>
      </w:r>
      <w:r>
        <w:lastRenderedPageBreak/>
        <w:t xml:space="preserve">основании отчета об оценке рыночной арендной платы, подготовленного в соответствии с </w:t>
      </w:r>
      <w:hyperlink r:id="rId16" w:history="1">
        <w:r>
          <w:rPr>
            <w:rStyle w:val="a4"/>
            <w:rFonts w:cs="Times New Roman CYR"/>
          </w:rPr>
          <w:t>законодательством</w:t>
        </w:r>
      </w:hyperlink>
      <w:r>
        <w:t xml:space="preserve">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w:t>
      </w:r>
      <w:hyperlink r:id="rId17" w:history="1">
        <w:r>
          <w:rPr>
            <w:rStyle w:val="a4"/>
            <w:rFonts w:cs="Times New Roman CYR"/>
          </w:rPr>
          <w:t>Земельным кодексом</w:t>
        </w:r>
      </w:hyperlink>
      <w:r>
        <w:t xml:space="preserve"> Российской Федерации.</w:t>
      </w:r>
    </w:p>
    <w:p w:rsidR="00701530" w:rsidRDefault="00701530">
      <w:pPr>
        <w:pStyle w:val="a6"/>
        <w:rPr>
          <w:color w:val="000000"/>
          <w:sz w:val="16"/>
          <w:szCs w:val="16"/>
          <w:shd w:val="clear" w:color="auto" w:fill="F0F0F0"/>
        </w:rPr>
      </w:pPr>
      <w:bookmarkStart w:id="6" w:name="sub_31"/>
      <w:r>
        <w:rPr>
          <w:color w:val="000000"/>
          <w:sz w:val="16"/>
          <w:szCs w:val="16"/>
          <w:shd w:val="clear" w:color="auto" w:fill="F0F0F0"/>
        </w:rPr>
        <w:t>Информация об изменениях:</w:t>
      </w:r>
    </w:p>
    <w:bookmarkEnd w:id="6"/>
    <w:p w:rsidR="00701530" w:rsidRDefault="00701530">
      <w:pPr>
        <w:pStyle w:val="a7"/>
        <w:rPr>
          <w:shd w:val="clear" w:color="auto" w:fill="F0F0F0"/>
        </w:rPr>
      </w:pPr>
      <w:r>
        <w:t xml:space="preserve"> </w:t>
      </w:r>
      <w:r>
        <w:rPr>
          <w:shd w:val="clear" w:color="auto" w:fill="F0F0F0"/>
        </w:rPr>
        <w:t xml:space="preserve">Пункт 3.1 изменен с 4 июня 2019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701530" w:rsidRDefault="00701530">
      <w:r>
        <w:t xml:space="preserve">3.1. В течение года с даты включения федерального имущества в перечень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w:t>
      </w:r>
      <w:hyperlink r:id="rId20" w:history="1">
        <w:r>
          <w:rPr>
            <w:rStyle w:val="a4"/>
            <w:rFonts w:cs="Times New Roman CYR"/>
          </w:rPr>
          <w:t>Федеральным законом</w:t>
        </w:r>
      </w:hyperlink>
      <w:r>
        <w:t xml:space="preserve"> "О защите конкуренции" или </w:t>
      </w:r>
      <w:hyperlink r:id="rId21" w:history="1">
        <w:r>
          <w:rPr>
            <w:rStyle w:val="a4"/>
            <w:rFonts w:cs="Times New Roman CYR"/>
          </w:rPr>
          <w:t>Земельным кодексом</w:t>
        </w:r>
      </w:hyperlink>
      <w:r>
        <w:t xml:space="preserve"> Российской Федерации.</w:t>
      </w:r>
    </w:p>
    <w:p w:rsidR="00701530" w:rsidRDefault="00701530">
      <w:pPr>
        <w:pStyle w:val="a6"/>
        <w:rPr>
          <w:color w:val="000000"/>
          <w:sz w:val="16"/>
          <w:szCs w:val="16"/>
          <w:shd w:val="clear" w:color="auto" w:fill="F0F0F0"/>
        </w:rPr>
      </w:pPr>
      <w:bookmarkStart w:id="7" w:name="sub_4"/>
      <w:r>
        <w:rPr>
          <w:color w:val="000000"/>
          <w:sz w:val="16"/>
          <w:szCs w:val="16"/>
          <w:shd w:val="clear" w:color="auto" w:fill="F0F0F0"/>
        </w:rPr>
        <w:t>Информация об изменениях:</w:t>
      </w:r>
    </w:p>
    <w:bookmarkEnd w:id="7"/>
    <w:p w:rsidR="00701530" w:rsidRDefault="00701530">
      <w:pPr>
        <w:pStyle w:val="a7"/>
        <w:rPr>
          <w:shd w:val="clear" w:color="auto" w:fill="F0F0F0"/>
        </w:rPr>
      </w:pPr>
      <w:r>
        <w:t xml:space="preserve"> </w:t>
      </w:r>
      <w:hyperlink r:id="rId22" w:history="1">
        <w:r>
          <w:rPr>
            <w:rStyle w:val="a4"/>
            <w:rFonts w:cs="Times New Roman CYR"/>
            <w:shd w:val="clear" w:color="auto" w:fill="F0F0F0"/>
          </w:rPr>
          <w:t>Постановлением</w:t>
        </w:r>
      </w:hyperlink>
      <w:r>
        <w:rPr>
          <w:shd w:val="clear" w:color="auto" w:fill="F0F0F0"/>
        </w:rPr>
        <w:t xml:space="preserve"> Правительства РФ от 1 декабря 2016 г. N 1283 в пункт 4 внесены изменения</w:t>
      </w:r>
    </w:p>
    <w:p w:rsidR="00701530" w:rsidRDefault="00701530">
      <w:pPr>
        <w:pStyle w:val="a7"/>
        <w:rPr>
          <w:shd w:val="clear" w:color="auto" w:fill="F0F0F0"/>
        </w:rPr>
      </w:pPr>
      <w:r>
        <w:t xml:space="preserve"> </w:t>
      </w:r>
      <w:hyperlink r:id="rId23" w:history="1">
        <w:r>
          <w:rPr>
            <w:rStyle w:val="a4"/>
            <w:rFonts w:cs="Times New Roman CYR"/>
            <w:shd w:val="clear" w:color="auto" w:fill="F0F0F0"/>
          </w:rPr>
          <w:t>См. текст пункта в предыдущей редакции</w:t>
        </w:r>
      </w:hyperlink>
    </w:p>
    <w:p w:rsidR="00701530" w:rsidRDefault="00701530">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701530" w:rsidRDefault="00701530">
      <w:pPr>
        <w:pStyle w:val="a6"/>
        <w:rPr>
          <w:color w:val="000000"/>
          <w:sz w:val="16"/>
          <w:szCs w:val="16"/>
          <w:shd w:val="clear" w:color="auto" w:fill="F0F0F0"/>
        </w:rPr>
      </w:pPr>
      <w:bookmarkStart w:id="8" w:name="sub_41"/>
      <w:r>
        <w:rPr>
          <w:color w:val="000000"/>
          <w:sz w:val="16"/>
          <w:szCs w:val="16"/>
          <w:shd w:val="clear" w:color="auto" w:fill="F0F0F0"/>
        </w:rPr>
        <w:t>Информация об изменениях:</w:t>
      </w:r>
    </w:p>
    <w:bookmarkEnd w:id="8"/>
    <w:p w:rsidR="00701530" w:rsidRDefault="00701530">
      <w:pPr>
        <w:pStyle w:val="a7"/>
        <w:rPr>
          <w:shd w:val="clear" w:color="auto" w:fill="F0F0F0"/>
        </w:rPr>
      </w:pPr>
      <w:r>
        <w:t xml:space="preserve"> </w:t>
      </w:r>
      <w:r>
        <w:rPr>
          <w:shd w:val="clear" w:color="auto" w:fill="F0F0F0"/>
        </w:rPr>
        <w:t xml:space="preserve">Подпункт "а" изменен с 4 июня 2019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701530" w:rsidRDefault="00701530">
      <w:r>
        <w:t xml:space="preserve">а) срок договора аренды федерального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w:t>
      </w:r>
      <w:hyperlink r:id="rId26" w:history="1">
        <w:r>
          <w:rPr>
            <w:rStyle w:val="a4"/>
            <w:rFonts w:cs="Times New Roman CYR"/>
          </w:rPr>
          <w:t>Земельным кодексом</w:t>
        </w:r>
      </w:hyperlink>
      <w:r>
        <w:t xml:space="preserve"> Российской Федерации;</w:t>
      </w:r>
    </w:p>
    <w:p w:rsidR="00701530" w:rsidRDefault="00701530">
      <w:pPr>
        <w:pStyle w:val="a6"/>
        <w:rPr>
          <w:color w:val="000000"/>
          <w:sz w:val="16"/>
          <w:szCs w:val="16"/>
          <w:shd w:val="clear" w:color="auto" w:fill="F0F0F0"/>
        </w:rPr>
      </w:pPr>
      <w:bookmarkStart w:id="9" w:name="sub_42"/>
      <w:r>
        <w:rPr>
          <w:color w:val="000000"/>
          <w:sz w:val="16"/>
          <w:szCs w:val="16"/>
          <w:shd w:val="clear" w:color="auto" w:fill="F0F0F0"/>
        </w:rPr>
        <w:t>Информация об изменениях:</w:t>
      </w:r>
    </w:p>
    <w:bookmarkEnd w:id="9"/>
    <w:p w:rsidR="00701530" w:rsidRDefault="00701530">
      <w:pPr>
        <w:pStyle w:val="a7"/>
        <w:rPr>
          <w:shd w:val="clear" w:color="auto" w:fill="F0F0F0"/>
        </w:rPr>
      </w:pPr>
      <w:r>
        <w:t xml:space="preserve"> </w:t>
      </w:r>
      <w:r>
        <w:rPr>
          <w:shd w:val="clear" w:color="auto" w:fill="F0F0F0"/>
        </w:rPr>
        <w:t xml:space="preserve">Подпункт "б" изменен с 4 июня 2019 г. - </w:t>
      </w:r>
      <w:hyperlink r:id="rId27"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701530" w:rsidRDefault="00701530">
      <w:r>
        <w:t>б) арендная плата за федеральное имущество (за исключением земельных участков), включенное в перечень, вносится в следующем порядке:</w:t>
      </w:r>
    </w:p>
    <w:p w:rsidR="00701530" w:rsidRDefault="00701530">
      <w:r>
        <w:t>в первый год аренды - 40 процентов размера арендной платы;</w:t>
      </w:r>
    </w:p>
    <w:p w:rsidR="00701530" w:rsidRDefault="00701530">
      <w:r>
        <w:t>во второй год аренды - 60 процентов размера арендной платы;</w:t>
      </w:r>
    </w:p>
    <w:p w:rsidR="00701530" w:rsidRDefault="00701530">
      <w:r>
        <w:t>в третий год аренды - 80 процентов размера арендной платы;</w:t>
      </w:r>
    </w:p>
    <w:p w:rsidR="00701530" w:rsidRDefault="00701530">
      <w:r>
        <w:t>в четвертый год аренды и далее - 100 процентов размера арендной платы;</w:t>
      </w:r>
    </w:p>
    <w:p w:rsidR="00701530" w:rsidRDefault="00701530">
      <w:pPr>
        <w:pStyle w:val="a6"/>
        <w:rPr>
          <w:color w:val="000000"/>
          <w:sz w:val="16"/>
          <w:szCs w:val="16"/>
          <w:shd w:val="clear" w:color="auto" w:fill="F0F0F0"/>
        </w:rPr>
      </w:pPr>
      <w:bookmarkStart w:id="10" w:name="sub_43"/>
      <w:r>
        <w:rPr>
          <w:color w:val="000000"/>
          <w:sz w:val="16"/>
          <w:szCs w:val="16"/>
          <w:shd w:val="clear" w:color="auto" w:fill="F0F0F0"/>
        </w:rPr>
        <w:t>Информация об изменениях:</w:t>
      </w:r>
    </w:p>
    <w:bookmarkEnd w:id="10"/>
    <w:p w:rsidR="00701530" w:rsidRDefault="00701530">
      <w:pPr>
        <w:pStyle w:val="a7"/>
        <w:rPr>
          <w:shd w:val="clear" w:color="auto" w:fill="F0F0F0"/>
        </w:rPr>
      </w:pPr>
      <w:r>
        <w:t xml:space="preserve"> </w:t>
      </w:r>
      <w:r>
        <w:rPr>
          <w:shd w:val="clear" w:color="auto" w:fill="F0F0F0"/>
        </w:rPr>
        <w:t xml:space="preserve">Пункт 4 дополнен подпунктом "в" с 4 июня 2019 г. - </w:t>
      </w:r>
      <w:hyperlink r:id="rId29"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в) размер арендной платы за земельные участки, определенный по результатам аукциона, или </w:t>
      </w:r>
      <w:r>
        <w:lastRenderedPageBreak/>
        <w:t xml:space="preserve">в соответствии с </w:t>
      </w:r>
      <w:hyperlink r:id="rId30" w:history="1">
        <w:r>
          <w:rPr>
            <w:rStyle w:val="a4"/>
            <w:rFonts w:cs="Times New Roman CYR"/>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w:t>
      </w:r>
      <w:hyperlink r:id="rId31" w:history="1">
        <w:r>
          <w:rPr>
            <w:rStyle w:val="a4"/>
            <w:rFonts w:cs="Times New Roman CYR"/>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01530" w:rsidRDefault="00701530">
      <w:pPr>
        <w:pStyle w:val="a6"/>
        <w:rPr>
          <w:color w:val="000000"/>
          <w:sz w:val="16"/>
          <w:szCs w:val="16"/>
          <w:shd w:val="clear" w:color="auto" w:fill="F0F0F0"/>
        </w:rPr>
      </w:pPr>
      <w:bookmarkStart w:id="11" w:name="sub_44"/>
      <w:r>
        <w:rPr>
          <w:color w:val="000000"/>
          <w:sz w:val="16"/>
          <w:szCs w:val="16"/>
          <w:shd w:val="clear" w:color="auto" w:fill="F0F0F0"/>
        </w:rPr>
        <w:t>Информация об изменениях:</w:t>
      </w:r>
    </w:p>
    <w:bookmarkEnd w:id="11"/>
    <w:p w:rsidR="00701530" w:rsidRDefault="00701530">
      <w:pPr>
        <w:pStyle w:val="a7"/>
        <w:rPr>
          <w:shd w:val="clear" w:color="auto" w:fill="F0F0F0"/>
        </w:rPr>
      </w:pPr>
      <w:r>
        <w:t xml:space="preserve"> </w:t>
      </w:r>
      <w:r>
        <w:rPr>
          <w:shd w:val="clear" w:color="auto" w:fill="F0F0F0"/>
        </w:rPr>
        <w:t xml:space="preserve">Пункт 4 дополнен подпунктом "г" с 4 июня 2019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w:t>
      </w:r>
      <w:hyperlink r:id="rId33" w:history="1">
        <w:r>
          <w:rPr>
            <w:rStyle w:val="a4"/>
            <w:rFonts w:cs="Times New Roman CYR"/>
          </w:rPr>
          <w:t>Федеральным 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4" w:history="1">
        <w:r>
          <w:rPr>
            <w:rStyle w:val="a4"/>
            <w:rFonts w:cs="Times New Roman CYR"/>
          </w:rPr>
          <w:t>подпунктах 6</w:t>
        </w:r>
      </w:hyperlink>
      <w:r>
        <w:t xml:space="preserve">, </w:t>
      </w:r>
      <w:hyperlink r:id="rId35" w:history="1">
        <w:r>
          <w:rPr>
            <w:rStyle w:val="a4"/>
            <w:rFonts w:cs="Times New Roman CYR"/>
          </w:rPr>
          <w:t>8</w:t>
        </w:r>
      </w:hyperlink>
      <w:r>
        <w:t xml:space="preserve"> и </w:t>
      </w:r>
      <w:hyperlink r:id="rId36" w:history="1">
        <w:r>
          <w:rPr>
            <w:rStyle w:val="a4"/>
            <w:rFonts w:cs="Times New Roman CYR"/>
          </w:rPr>
          <w:t>9 пункта 2 статьи 39.3</w:t>
        </w:r>
      </w:hyperlink>
      <w:r>
        <w:t xml:space="preserve"> Земельного кодекса Российской Федерации;</w:t>
      </w:r>
    </w:p>
    <w:p w:rsidR="00701530" w:rsidRDefault="00701530">
      <w:pPr>
        <w:pStyle w:val="a6"/>
        <w:rPr>
          <w:color w:val="000000"/>
          <w:sz w:val="16"/>
          <w:szCs w:val="16"/>
          <w:shd w:val="clear" w:color="auto" w:fill="F0F0F0"/>
        </w:rPr>
      </w:pPr>
      <w:bookmarkStart w:id="12" w:name="sub_45"/>
      <w:r>
        <w:rPr>
          <w:color w:val="000000"/>
          <w:sz w:val="16"/>
          <w:szCs w:val="16"/>
          <w:shd w:val="clear" w:color="auto" w:fill="F0F0F0"/>
        </w:rPr>
        <w:t>Информация об изменениях:</w:t>
      </w:r>
    </w:p>
    <w:bookmarkEnd w:id="12"/>
    <w:p w:rsidR="00701530" w:rsidRDefault="00701530">
      <w:pPr>
        <w:pStyle w:val="a7"/>
        <w:rPr>
          <w:shd w:val="clear" w:color="auto" w:fill="F0F0F0"/>
        </w:rPr>
      </w:pPr>
      <w:r>
        <w:t xml:space="preserve"> </w:t>
      </w:r>
      <w:r>
        <w:rPr>
          <w:shd w:val="clear" w:color="auto" w:fill="F0F0F0"/>
        </w:rPr>
        <w:t xml:space="preserve">Пункт 4 дополнен подпунктом "д" с 4 июня 2019 г. - </w:t>
      </w:r>
      <w:hyperlink r:id="rId37"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8" w:history="1">
        <w:r>
          <w:rPr>
            <w:rStyle w:val="a4"/>
            <w:rFonts w:cs="Times New Roman CYR"/>
          </w:rPr>
          <w:t>пунктом 14 части 1 статьи 17.1</w:t>
        </w:r>
      </w:hyperlink>
      <w:r>
        <w:t xml:space="preserve"> Федерального закона "О защите конкуренции".</w:t>
      </w:r>
    </w:p>
    <w:p w:rsidR="00701530" w:rsidRDefault="00701530">
      <w:pPr>
        <w:pStyle w:val="a6"/>
        <w:rPr>
          <w:color w:val="000000"/>
          <w:sz w:val="16"/>
          <w:szCs w:val="16"/>
          <w:shd w:val="clear" w:color="auto" w:fill="F0F0F0"/>
        </w:rPr>
      </w:pPr>
      <w:bookmarkStart w:id="13" w:name="sub_410"/>
      <w:r>
        <w:rPr>
          <w:color w:val="000000"/>
          <w:sz w:val="16"/>
          <w:szCs w:val="16"/>
          <w:shd w:val="clear" w:color="auto" w:fill="F0F0F0"/>
        </w:rPr>
        <w:t>Информация об изменениях:</w:t>
      </w:r>
    </w:p>
    <w:bookmarkEnd w:id="13"/>
    <w:p w:rsidR="00701530" w:rsidRDefault="00701530">
      <w:pPr>
        <w:pStyle w:val="a7"/>
        <w:rPr>
          <w:shd w:val="clear" w:color="auto" w:fill="F0F0F0"/>
        </w:rPr>
      </w:pPr>
      <w:r>
        <w:t xml:space="preserve"> </w:t>
      </w:r>
      <w:hyperlink r:id="rId39" w:history="1">
        <w:r>
          <w:rPr>
            <w:rStyle w:val="a4"/>
            <w:rFonts w:cs="Times New Roman CYR"/>
            <w:shd w:val="clear" w:color="auto" w:fill="F0F0F0"/>
          </w:rPr>
          <w:t>Постановлением</w:t>
        </w:r>
      </w:hyperlink>
      <w:r>
        <w:rPr>
          <w:shd w:val="clear" w:color="auto" w:fill="F0F0F0"/>
        </w:rPr>
        <w:t xml:space="preserve"> Правительства РФ от 1 декабря 2016 г. N 1283 постановление дополнено пунктом 4.1</w:t>
      </w:r>
    </w:p>
    <w:p w:rsidR="00701530" w:rsidRDefault="00701530">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40" w:history="1">
        <w:r>
          <w:rPr>
            <w:rStyle w:val="a4"/>
            <w:rFonts w:cs="Times New Roman CYR"/>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sub_1000" w:history="1">
        <w:r>
          <w:rPr>
            <w:rStyle w:val="a4"/>
            <w:rFonts w:cs="Times New Roman CYR"/>
          </w:rPr>
          <w:t>Правил</w:t>
        </w:r>
      </w:hyperlink>
      <w:r>
        <w:t>, утвержденных настоящим постановлением.</w:t>
      </w:r>
    </w:p>
    <w:p w:rsidR="00701530" w:rsidRDefault="00701530">
      <w:pPr>
        <w:pStyle w:val="a6"/>
        <w:rPr>
          <w:color w:val="000000"/>
          <w:sz w:val="16"/>
          <w:szCs w:val="16"/>
          <w:shd w:val="clear" w:color="auto" w:fill="F0F0F0"/>
        </w:rPr>
      </w:pPr>
      <w:bookmarkStart w:id="14" w:name="sub_420"/>
      <w:r>
        <w:rPr>
          <w:color w:val="000000"/>
          <w:sz w:val="16"/>
          <w:szCs w:val="16"/>
          <w:shd w:val="clear" w:color="auto" w:fill="F0F0F0"/>
        </w:rPr>
        <w:t>Информация об изменениях:</w:t>
      </w:r>
    </w:p>
    <w:bookmarkEnd w:id="14"/>
    <w:p w:rsidR="00701530" w:rsidRDefault="00701530">
      <w:pPr>
        <w:pStyle w:val="a7"/>
        <w:rPr>
          <w:shd w:val="clear" w:color="auto" w:fill="F0F0F0"/>
        </w:rPr>
      </w:pPr>
      <w:r>
        <w:t xml:space="preserve"> </w:t>
      </w:r>
      <w:r>
        <w:rPr>
          <w:shd w:val="clear" w:color="auto" w:fill="F0F0F0"/>
        </w:rPr>
        <w:t xml:space="preserve">Постановление дополнено пунктом 4.2 с 4 июня 2019 г. - </w:t>
      </w:r>
      <w:hyperlink r:id="rId41"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w:t>
      </w:r>
      <w:hyperlink r:id="rId42" w:history="1">
        <w:r>
          <w:rPr>
            <w:rStyle w:val="a4"/>
            <w:rFonts w:cs="Times New Roman CYR"/>
          </w:rPr>
          <w:t>Федеральным 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lastRenderedPageBreak/>
        <w:t>законодательные акты Российской Федерации", составляет 5 лет.</w:t>
      </w:r>
    </w:p>
    <w:p w:rsidR="00701530" w:rsidRDefault="00701530">
      <w:bookmarkStart w:id="15" w:name="sub_5"/>
      <w:r>
        <w:t xml:space="preserve">5. Реализация полномочий, предусмотренных </w:t>
      </w:r>
      <w:hyperlink w:anchor="sub_1" w:history="1">
        <w:r>
          <w:rPr>
            <w:rStyle w:val="a4"/>
            <w:rFonts w:cs="Times New Roman CYR"/>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bookmarkEnd w:id="15"/>
    <w:p w:rsidR="00701530" w:rsidRDefault="00701530"/>
    <w:tbl>
      <w:tblPr>
        <w:tblW w:w="5000" w:type="pct"/>
        <w:tblInd w:w="108" w:type="dxa"/>
        <w:tblLook w:val="0000" w:firstRow="0" w:lastRow="0" w:firstColumn="0" w:lastColumn="0" w:noHBand="0" w:noVBand="0"/>
      </w:tblPr>
      <w:tblGrid>
        <w:gridCol w:w="7012"/>
        <w:gridCol w:w="3504"/>
      </w:tblGrid>
      <w:tr w:rsidR="00701530">
        <w:tblPrEx>
          <w:tblCellMar>
            <w:top w:w="0" w:type="dxa"/>
            <w:bottom w:w="0" w:type="dxa"/>
          </w:tblCellMar>
        </w:tblPrEx>
        <w:tc>
          <w:tcPr>
            <w:tcW w:w="3303" w:type="pct"/>
            <w:tcBorders>
              <w:top w:val="nil"/>
              <w:left w:val="nil"/>
              <w:bottom w:val="nil"/>
              <w:right w:val="nil"/>
            </w:tcBorders>
          </w:tcPr>
          <w:p w:rsidR="00701530" w:rsidRDefault="00701530">
            <w:pPr>
              <w:pStyle w:val="ac"/>
            </w:pPr>
            <w:r>
              <w:t>Председатель Правительства</w:t>
            </w:r>
          </w:p>
          <w:p w:rsidR="00701530" w:rsidRDefault="00701530">
            <w:pPr>
              <w:pStyle w:val="ac"/>
            </w:pPr>
            <w:r>
              <w:t>Российской Федерации</w:t>
            </w:r>
          </w:p>
        </w:tc>
        <w:tc>
          <w:tcPr>
            <w:tcW w:w="1651" w:type="pct"/>
            <w:tcBorders>
              <w:top w:val="nil"/>
              <w:left w:val="nil"/>
              <w:bottom w:val="nil"/>
              <w:right w:val="nil"/>
            </w:tcBorders>
          </w:tcPr>
          <w:p w:rsidR="00701530" w:rsidRDefault="00701530">
            <w:pPr>
              <w:pStyle w:val="aa"/>
              <w:jc w:val="right"/>
            </w:pPr>
            <w:r>
              <w:t>В. Путин</w:t>
            </w:r>
          </w:p>
        </w:tc>
      </w:tr>
    </w:tbl>
    <w:p w:rsidR="00701530" w:rsidRDefault="00701530"/>
    <w:p w:rsidR="00701530" w:rsidRDefault="00701530">
      <w:pPr>
        <w:pStyle w:val="ac"/>
      </w:pPr>
      <w:r>
        <w:t>Москва</w:t>
      </w:r>
    </w:p>
    <w:p w:rsidR="00701530" w:rsidRDefault="00701530">
      <w:pPr>
        <w:pStyle w:val="ac"/>
      </w:pPr>
      <w:r>
        <w:t>21 августа 2010 г.</w:t>
      </w:r>
    </w:p>
    <w:p w:rsidR="00701530" w:rsidRDefault="00701530">
      <w:pPr>
        <w:pStyle w:val="ac"/>
      </w:pPr>
      <w:r>
        <w:t>N 645</w:t>
      </w:r>
    </w:p>
    <w:p w:rsidR="00701530" w:rsidRDefault="00701530"/>
    <w:p w:rsidR="00701530" w:rsidRDefault="00701530">
      <w:pPr>
        <w:pStyle w:val="a6"/>
        <w:rPr>
          <w:color w:val="000000"/>
          <w:sz w:val="16"/>
          <w:szCs w:val="16"/>
          <w:shd w:val="clear" w:color="auto" w:fill="F0F0F0"/>
        </w:rPr>
      </w:pPr>
      <w:bookmarkStart w:id="16" w:name="sub_1000"/>
      <w:r>
        <w:rPr>
          <w:color w:val="000000"/>
          <w:sz w:val="16"/>
          <w:szCs w:val="16"/>
          <w:shd w:val="clear" w:color="auto" w:fill="F0F0F0"/>
        </w:rPr>
        <w:t>Информация об изменениях:</w:t>
      </w:r>
    </w:p>
    <w:bookmarkEnd w:id="16"/>
    <w:p w:rsidR="00701530" w:rsidRDefault="00701530">
      <w:pPr>
        <w:pStyle w:val="a7"/>
        <w:rPr>
          <w:shd w:val="clear" w:color="auto" w:fill="F0F0F0"/>
        </w:rPr>
      </w:pPr>
      <w:r>
        <w:t xml:space="preserve"> </w:t>
      </w:r>
      <w:r>
        <w:rPr>
          <w:shd w:val="clear" w:color="auto" w:fill="F0F0F0"/>
        </w:rPr>
        <w:t xml:space="preserve">Наименование изменено с 4 июня 2019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701530" w:rsidRDefault="00701530">
      <w:pPr>
        <w:pStyle w:val="1"/>
      </w:pPr>
      <w:r>
        <w:t>Правила</w:t>
      </w:r>
      <w:r>
        <w:br/>
        <w:t>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br/>
        <w:t xml:space="preserve">(утв. </w:t>
      </w:r>
      <w:hyperlink w:anchor="sub_0" w:history="1">
        <w:r>
          <w:rPr>
            <w:rStyle w:val="a4"/>
            <w:rFonts w:cs="Times New Roman CYR"/>
            <w:b w:val="0"/>
            <w:bCs w:val="0"/>
          </w:rPr>
          <w:t>постановлением</w:t>
        </w:r>
      </w:hyperlink>
      <w:r>
        <w:t xml:space="preserve"> Правительства Российской Федерации от 21 августа 2010 г. N 645)</w:t>
      </w:r>
    </w:p>
    <w:p w:rsidR="00701530" w:rsidRDefault="00701530">
      <w:pPr>
        <w:pStyle w:val="ab"/>
      </w:pPr>
      <w:r>
        <w:t>С изменениями и дополнениями от:</w:t>
      </w:r>
    </w:p>
    <w:p w:rsidR="00701530" w:rsidRDefault="00701530">
      <w:pPr>
        <w:pStyle w:val="a9"/>
        <w:rPr>
          <w:shd w:val="clear" w:color="auto" w:fill="EAEFED"/>
        </w:rPr>
      </w:pPr>
      <w:r>
        <w:t xml:space="preserve"> </w:t>
      </w:r>
      <w:r>
        <w:rPr>
          <w:shd w:val="clear" w:color="auto" w:fill="EAEFED"/>
        </w:rPr>
        <w:t>18 мая 2019 г.</w:t>
      </w:r>
    </w:p>
    <w:p w:rsidR="00701530" w:rsidRDefault="00701530"/>
    <w:p w:rsidR="00701530" w:rsidRDefault="00701530">
      <w:pPr>
        <w:pStyle w:val="a6"/>
        <w:rPr>
          <w:color w:val="000000"/>
          <w:sz w:val="16"/>
          <w:szCs w:val="16"/>
          <w:shd w:val="clear" w:color="auto" w:fill="F0F0F0"/>
        </w:rPr>
      </w:pPr>
      <w:bookmarkStart w:id="17" w:name="sub_1001"/>
      <w:r>
        <w:rPr>
          <w:color w:val="000000"/>
          <w:sz w:val="16"/>
          <w:szCs w:val="16"/>
          <w:shd w:val="clear" w:color="auto" w:fill="F0F0F0"/>
        </w:rPr>
        <w:t>Информация об изменениях:</w:t>
      </w:r>
    </w:p>
    <w:bookmarkEnd w:id="17"/>
    <w:p w:rsidR="00701530" w:rsidRDefault="00701530">
      <w:pPr>
        <w:pStyle w:val="a7"/>
        <w:rPr>
          <w:shd w:val="clear" w:color="auto" w:fill="F0F0F0"/>
        </w:rPr>
      </w:pPr>
      <w:r>
        <w:t xml:space="preserve"> </w:t>
      </w:r>
      <w:r>
        <w:rPr>
          <w:shd w:val="clear" w:color="auto" w:fill="F0F0F0"/>
        </w:rPr>
        <w:t xml:space="preserve">Пункт 1 изменен с 4 июня 2019 г. - </w:t>
      </w:r>
      <w:hyperlink r:id="rId45"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46" w:history="1">
        <w:r>
          <w:rPr>
            <w:rStyle w:val="a4"/>
            <w:rFonts w:cs="Times New Roman CYR"/>
            <w:shd w:val="clear" w:color="auto" w:fill="F0F0F0"/>
          </w:rPr>
          <w:t>См. предыдущую редакцию</w:t>
        </w:r>
      </w:hyperlink>
    </w:p>
    <w:p w:rsidR="00701530" w:rsidRDefault="00701530">
      <w:r>
        <w:t xml:space="preserve">1. Настоящие Правила устанавливают порядок формирования, ведения (в том числе ежегодного дополнения)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7" w:history="1">
        <w:r>
          <w:rPr>
            <w:rStyle w:val="a4"/>
            <w:rFonts w:cs="Times New Roman CYR"/>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1530" w:rsidRDefault="00701530">
      <w:bookmarkStart w:id="18" w:name="sub_1002"/>
      <w:r>
        <w:t>2. В перечень вносятся сведения о федеральном имуществе, соответствующем следующим критериям:</w:t>
      </w:r>
    </w:p>
    <w:p w:rsidR="00701530" w:rsidRDefault="00701530">
      <w:pPr>
        <w:pStyle w:val="a6"/>
        <w:rPr>
          <w:color w:val="000000"/>
          <w:sz w:val="16"/>
          <w:szCs w:val="16"/>
          <w:shd w:val="clear" w:color="auto" w:fill="F0F0F0"/>
        </w:rPr>
      </w:pPr>
      <w:bookmarkStart w:id="19" w:name="sub_1021"/>
      <w:bookmarkEnd w:id="18"/>
      <w:r>
        <w:rPr>
          <w:color w:val="000000"/>
          <w:sz w:val="16"/>
          <w:szCs w:val="16"/>
          <w:shd w:val="clear" w:color="auto" w:fill="F0F0F0"/>
        </w:rPr>
        <w:t>Информация об изменениях:</w:t>
      </w:r>
    </w:p>
    <w:bookmarkEnd w:id="19"/>
    <w:p w:rsidR="00701530" w:rsidRDefault="00701530">
      <w:pPr>
        <w:pStyle w:val="a7"/>
        <w:rPr>
          <w:shd w:val="clear" w:color="auto" w:fill="F0F0F0"/>
        </w:rPr>
      </w:pPr>
      <w:r>
        <w:t xml:space="preserve"> </w:t>
      </w:r>
      <w:r>
        <w:rPr>
          <w:shd w:val="clear" w:color="auto" w:fill="F0F0F0"/>
        </w:rPr>
        <w:t xml:space="preserve">Подпункт "а" изменен с 4 июня 2019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lastRenderedPageBreak/>
        <w:t xml:space="preserve"> </w:t>
      </w:r>
      <w:hyperlink r:id="rId49" w:history="1">
        <w:r>
          <w:rPr>
            <w:rStyle w:val="a4"/>
            <w:rFonts w:cs="Times New Roman CYR"/>
            <w:shd w:val="clear" w:color="auto" w:fill="F0F0F0"/>
          </w:rPr>
          <w:t>См. предыдущую редакцию</w:t>
        </w:r>
      </w:hyperlink>
    </w:p>
    <w:p w:rsidR="00701530" w:rsidRDefault="00701530">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01530" w:rsidRDefault="00701530">
      <w:pPr>
        <w:pStyle w:val="a6"/>
        <w:rPr>
          <w:color w:val="000000"/>
          <w:sz w:val="16"/>
          <w:szCs w:val="16"/>
          <w:shd w:val="clear" w:color="auto" w:fill="F0F0F0"/>
        </w:rPr>
      </w:pPr>
      <w:bookmarkStart w:id="20" w:name="sub_1022"/>
      <w:r>
        <w:rPr>
          <w:color w:val="000000"/>
          <w:sz w:val="16"/>
          <w:szCs w:val="16"/>
          <w:shd w:val="clear" w:color="auto" w:fill="F0F0F0"/>
        </w:rPr>
        <w:t>Информация об изменениях:</w:t>
      </w:r>
    </w:p>
    <w:bookmarkEnd w:id="20"/>
    <w:p w:rsidR="00701530" w:rsidRDefault="00701530">
      <w:pPr>
        <w:pStyle w:val="a7"/>
        <w:rPr>
          <w:shd w:val="clear" w:color="auto" w:fill="F0F0F0"/>
        </w:rPr>
      </w:pPr>
      <w:r>
        <w:t xml:space="preserve"> </w:t>
      </w:r>
      <w:r>
        <w:rPr>
          <w:shd w:val="clear" w:color="auto" w:fill="F0F0F0"/>
        </w:rPr>
        <w:t xml:space="preserve">Подпункт "б" изменен с 4 июня 2019 г. - </w:t>
      </w:r>
      <w:hyperlink r:id="rId50"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rsidR="00701530" w:rsidRDefault="00701530">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701530" w:rsidRDefault="00701530">
      <w:bookmarkStart w:id="21" w:name="sub_1023"/>
      <w:r>
        <w:t>в) федеральное имущество не является объектом религиозного назначения;</w:t>
      </w:r>
    </w:p>
    <w:p w:rsidR="00701530" w:rsidRDefault="00701530">
      <w:pPr>
        <w:pStyle w:val="a6"/>
        <w:rPr>
          <w:color w:val="000000"/>
          <w:sz w:val="16"/>
          <w:szCs w:val="16"/>
          <w:shd w:val="clear" w:color="auto" w:fill="F0F0F0"/>
        </w:rPr>
      </w:pPr>
      <w:bookmarkStart w:id="22" w:name="sub_1024"/>
      <w:bookmarkEnd w:id="21"/>
      <w:r>
        <w:rPr>
          <w:color w:val="000000"/>
          <w:sz w:val="16"/>
          <w:szCs w:val="16"/>
          <w:shd w:val="clear" w:color="auto" w:fill="F0F0F0"/>
        </w:rPr>
        <w:t>Информация об изменениях:</w:t>
      </w:r>
    </w:p>
    <w:bookmarkEnd w:id="22"/>
    <w:p w:rsidR="00701530" w:rsidRDefault="00701530">
      <w:pPr>
        <w:pStyle w:val="a7"/>
        <w:rPr>
          <w:shd w:val="clear" w:color="auto" w:fill="F0F0F0"/>
        </w:rPr>
      </w:pPr>
      <w:r>
        <w:t xml:space="preserve"> </w:t>
      </w:r>
      <w:r>
        <w:rPr>
          <w:shd w:val="clear" w:color="auto" w:fill="F0F0F0"/>
        </w:rPr>
        <w:t xml:space="preserve">Подпункт "г" изменен с 4 июня 2019 г. - </w:t>
      </w:r>
      <w:hyperlink r:id="rId52"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701530" w:rsidRDefault="00701530">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01530" w:rsidRDefault="00701530">
      <w:bookmarkStart w:id="23" w:name="sub_1025"/>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701530" w:rsidRDefault="00701530">
      <w:pPr>
        <w:pStyle w:val="a6"/>
        <w:rPr>
          <w:color w:val="000000"/>
          <w:sz w:val="16"/>
          <w:szCs w:val="16"/>
          <w:shd w:val="clear" w:color="auto" w:fill="F0F0F0"/>
        </w:rPr>
      </w:pPr>
      <w:bookmarkStart w:id="24" w:name="sub_1026"/>
      <w:bookmarkEnd w:id="23"/>
      <w:r>
        <w:rPr>
          <w:color w:val="000000"/>
          <w:sz w:val="16"/>
          <w:szCs w:val="16"/>
          <w:shd w:val="clear" w:color="auto" w:fill="F0F0F0"/>
        </w:rPr>
        <w:t>Информация об изменениях:</w:t>
      </w:r>
    </w:p>
    <w:bookmarkEnd w:id="24"/>
    <w:p w:rsidR="00701530" w:rsidRDefault="00701530">
      <w:pPr>
        <w:pStyle w:val="a7"/>
        <w:rPr>
          <w:shd w:val="clear" w:color="auto" w:fill="F0F0F0"/>
        </w:rPr>
      </w:pPr>
      <w:r>
        <w:t xml:space="preserve"> </w:t>
      </w:r>
      <w:r>
        <w:rPr>
          <w:shd w:val="clear" w:color="auto" w:fill="F0F0F0"/>
        </w:rPr>
        <w:t xml:space="preserve">Подпункт "е" изменен с 4 июня 2019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701530" w:rsidRDefault="00701530">
      <w:r>
        <w:t>е) федеральное имущество не подлежит приватизации в соответствии с прогнозным планом (программой) приватизации федерального имущества;</w:t>
      </w:r>
    </w:p>
    <w:p w:rsidR="00701530" w:rsidRDefault="00701530">
      <w:bookmarkStart w:id="25" w:name="sub_1027"/>
      <w:r>
        <w:t>ж) федеральное имущество не признано аварийным и подлежащим сносу или реконструкции;</w:t>
      </w:r>
    </w:p>
    <w:p w:rsidR="00701530" w:rsidRDefault="00701530">
      <w:pPr>
        <w:pStyle w:val="a6"/>
        <w:rPr>
          <w:color w:val="000000"/>
          <w:sz w:val="16"/>
          <w:szCs w:val="16"/>
          <w:shd w:val="clear" w:color="auto" w:fill="F0F0F0"/>
        </w:rPr>
      </w:pPr>
      <w:bookmarkStart w:id="26" w:name="sub_1028"/>
      <w:bookmarkEnd w:id="25"/>
      <w:r>
        <w:rPr>
          <w:color w:val="000000"/>
          <w:sz w:val="16"/>
          <w:szCs w:val="16"/>
          <w:shd w:val="clear" w:color="auto" w:fill="F0F0F0"/>
        </w:rPr>
        <w:t>Информация об изменениях:</w:t>
      </w:r>
    </w:p>
    <w:bookmarkEnd w:id="26"/>
    <w:p w:rsidR="00701530" w:rsidRDefault="00701530">
      <w:pPr>
        <w:pStyle w:val="a7"/>
        <w:rPr>
          <w:shd w:val="clear" w:color="auto" w:fill="F0F0F0"/>
        </w:rPr>
      </w:pPr>
      <w:r>
        <w:t xml:space="preserve"> </w:t>
      </w:r>
      <w:r>
        <w:rPr>
          <w:shd w:val="clear" w:color="auto" w:fill="F0F0F0"/>
        </w:rPr>
        <w:t xml:space="preserve">Пункт 2 дополнен подпунктом "з" с 4 июня 2019 г. - </w:t>
      </w:r>
      <w:hyperlink r:id="rId56"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01530" w:rsidRDefault="00701530">
      <w:pPr>
        <w:pStyle w:val="a6"/>
        <w:rPr>
          <w:color w:val="000000"/>
          <w:sz w:val="16"/>
          <w:szCs w:val="16"/>
          <w:shd w:val="clear" w:color="auto" w:fill="F0F0F0"/>
        </w:rPr>
      </w:pPr>
      <w:bookmarkStart w:id="27" w:name="sub_1029"/>
      <w:r>
        <w:rPr>
          <w:color w:val="000000"/>
          <w:sz w:val="16"/>
          <w:szCs w:val="16"/>
          <w:shd w:val="clear" w:color="auto" w:fill="F0F0F0"/>
        </w:rPr>
        <w:t>Информация об изменениях:</w:t>
      </w:r>
    </w:p>
    <w:bookmarkEnd w:id="27"/>
    <w:p w:rsidR="00701530" w:rsidRDefault="00701530">
      <w:pPr>
        <w:pStyle w:val="a7"/>
        <w:rPr>
          <w:shd w:val="clear" w:color="auto" w:fill="F0F0F0"/>
        </w:rPr>
      </w:pPr>
      <w:r>
        <w:t xml:space="preserve"> </w:t>
      </w:r>
      <w:r>
        <w:rPr>
          <w:shd w:val="clear" w:color="auto" w:fill="F0F0F0"/>
        </w:rPr>
        <w:t xml:space="preserve">Пункт 2 дополнен подпунктом "и" с 4 июня 2019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и) земельный участок не относится к земельным участкам, предусмотренным </w:t>
      </w:r>
      <w:hyperlink r:id="rId58" w:history="1">
        <w:r>
          <w:rPr>
            <w:rStyle w:val="a4"/>
            <w:rFonts w:cs="Times New Roman CYR"/>
          </w:rPr>
          <w:t>подпунктами 1 - 10</w:t>
        </w:r>
      </w:hyperlink>
      <w:r>
        <w:t xml:space="preserve">, </w:t>
      </w:r>
      <w:hyperlink r:id="rId59" w:history="1">
        <w:r>
          <w:rPr>
            <w:rStyle w:val="a4"/>
            <w:rFonts w:cs="Times New Roman CYR"/>
          </w:rPr>
          <w:t>13 - 15</w:t>
        </w:r>
      </w:hyperlink>
      <w:r>
        <w:t xml:space="preserve">, </w:t>
      </w:r>
      <w:hyperlink r:id="rId60" w:history="1">
        <w:r>
          <w:rPr>
            <w:rStyle w:val="a4"/>
            <w:rFonts w:cs="Times New Roman CYR"/>
          </w:rPr>
          <w:t>18</w:t>
        </w:r>
      </w:hyperlink>
      <w:r>
        <w:t xml:space="preserve"> и </w:t>
      </w:r>
      <w:hyperlink r:id="rId61"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01530" w:rsidRDefault="00701530">
      <w:pPr>
        <w:pStyle w:val="a6"/>
        <w:rPr>
          <w:color w:val="000000"/>
          <w:sz w:val="16"/>
          <w:szCs w:val="16"/>
          <w:shd w:val="clear" w:color="auto" w:fill="F0F0F0"/>
        </w:rPr>
      </w:pPr>
      <w:bookmarkStart w:id="28" w:name="sub_1210"/>
      <w:r>
        <w:rPr>
          <w:color w:val="000000"/>
          <w:sz w:val="16"/>
          <w:szCs w:val="16"/>
          <w:shd w:val="clear" w:color="auto" w:fill="F0F0F0"/>
        </w:rPr>
        <w:t>Информация об изменениях:</w:t>
      </w:r>
    </w:p>
    <w:bookmarkEnd w:id="28"/>
    <w:p w:rsidR="00701530" w:rsidRDefault="00701530">
      <w:pPr>
        <w:pStyle w:val="a7"/>
        <w:rPr>
          <w:shd w:val="clear" w:color="auto" w:fill="F0F0F0"/>
        </w:rPr>
      </w:pPr>
      <w:r>
        <w:t xml:space="preserve"> </w:t>
      </w:r>
      <w:r>
        <w:rPr>
          <w:shd w:val="clear" w:color="auto" w:fill="F0F0F0"/>
        </w:rPr>
        <w:t xml:space="preserve">Пункт 2 дополнен подпунктом "к" с 4 июня 2019 г. - </w:t>
      </w:r>
      <w:hyperlink r:id="rId62"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w:t>
      </w:r>
      <w:r>
        <w:lastRenderedPageBreak/>
        <w:t>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701530" w:rsidRDefault="00701530">
      <w:pPr>
        <w:pStyle w:val="a6"/>
        <w:rPr>
          <w:color w:val="000000"/>
          <w:sz w:val="16"/>
          <w:szCs w:val="16"/>
          <w:shd w:val="clear" w:color="auto" w:fill="F0F0F0"/>
        </w:rPr>
      </w:pPr>
      <w:bookmarkStart w:id="29" w:name="sub_1211"/>
      <w:r>
        <w:rPr>
          <w:color w:val="000000"/>
          <w:sz w:val="16"/>
          <w:szCs w:val="16"/>
          <w:shd w:val="clear" w:color="auto" w:fill="F0F0F0"/>
        </w:rPr>
        <w:t>Информация об изменениях:</w:t>
      </w:r>
    </w:p>
    <w:bookmarkEnd w:id="29"/>
    <w:p w:rsidR="00701530" w:rsidRDefault="00701530">
      <w:pPr>
        <w:pStyle w:val="a7"/>
        <w:rPr>
          <w:shd w:val="clear" w:color="auto" w:fill="F0F0F0"/>
        </w:rPr>
      </w:pPr>
      <w:r>
        <w:t xml:space="preserve"> </w:t>
      </w:r>
      <w:r>
        <w:rPr>
          <w:shd w:val="clear" w:color="auto" w:fill="F0F0F0"/>
        </w:rPr>
        <w:t xml:space="preserve">Пункт 2 дополнен подпунктом "л" с 4 июня 2019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701530" w:rsidRDefault="00701530">
      <w:pPr>
        <w:pStyle w:val="a6"/>
        <w:rPr>
          <w:color w:val="000000"/>
          <w:sz w:val="16"/>
          <w:szCs w:val="16"/>
          <w:shd w:val="clear" w:color="auto" w:fill="F0F0F0"/>
        </w:rPr>
      </w:pPr>
      <w:bookmarkStart w:id="30" w:name="sub_1003"/>
      <w:r>
        <w:rPr>
          <w:color w:val="000000"/>
          <w:sz w:val="16"/>
          <w:szCs w:val="16"/>
          <w:shd w:val="clear" w:color="auto" w:fill="F0F0F0"/>
        </w:rPr>
        <w:t>Информация об изменениях:</w:t>
      </w:r>
    </w:p>
    <w:bookmarkEnd w:id="30"/>
    <w:p w:rsidR="00701530" w:rsidRDefault="00701530">
      <w:pPr>
        <w:pStyle w:val="a7"/>
        <w:rPr>
          <w:shd w:val="clear" w:color="auto" w:fill="F0F0F0"/>
        </w:rPr>
      </w:pPr>
      <w:r>
        <w:t xml:space="preserve"> </w:t>
      </w:r>
      <w:r>
        <w:rPr>
          <w:shd w:val="clear" w:color="auto" w:fill="F0F0F0"/>
        </w:rPr>
        <w:t xml:space="preserve">Пункт 3 изменен с 4 июня 2019 г. - </w:t>
      </w:r>
      <w:hyperlink r:id="rId64"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65" w:history="1">
        <w:r>
          <w:rPr>
            <w:rStyle w:val="a4"/>
            <w:rFonts w:cs="Times New Roman CYR"/>
            <w:shd w:val="clear" w:color="auto" w:fill="F0F0F0"/>
          </w:rPr>
          <w:t>См. предыдущую редакцию</w:t>
        </w:r>
      </w:hyperlink>
    </w:p>
    <w:p w:rsidR="00701530" w:rsidRDefault="00701530">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01530" w:rsidRDefault="00701530">
      <w:bookmarkStart w:id="31" w:name="sub_1032"/>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701530" w:rsidRDefault="00701530">
      <w:bookmarkStart w:id="32" w:name="sub_1004"/>
      <w:bookmarkEnd w:id="31"/>
      <w:r>
        <w:t xml:space="preserve">4. Рассмотрение предложения, указанного в </w:t>
      </w:r>
      <w:hyperlink w:anchor="sub_1003" w:history="1">
        <w:r>
          <w:rPr>
            <w:rStyle w:val="a4"/>
            <w:rFonts w:cs="Times New Roman CYR"/>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701530" w:rsidRDefault="00701530">
      <w:bookmarkStart w:id="33" w:name="sub_1041"/>
      <w:bookmarkEnd w:id="32"/>
      <w:r>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sub_1002" w:history="1">
        <w:r>
          <w:rPr>
            <w:rStyle w:val="a4"/>
            <w:rFonts w:cs="Times New Roman CYR"/>
          </w:rPr>
          <w:t>пунктом 2</w:t>
        </w:r>
      </w:hyperlink>
      <w:r>
        <w:t xml:space="preserve"> настоящих Правил;</w:t>
      </w:r>
    </w:p>
    <w:p w:rsidR="00701530" w:rsidRDefault="00701530">
      <w:bookmarkStart w:id="34" w:name="sub_1042"/>
      <w:bookmarkEnd w:id="33"/>
      <w:r>
        <w:t xml:space="preserve">б) об исключении сведений о федеральном имуществе, в отношении которого поступило предложение, из перечня с учетом положений </w:t>
      </w:r>
      <w:hyperlink w:anchor="sub_1006" w:history="1">
        <w:r>
          <w:rPr>
            <w:rStyle w:val="a4"/>
            <w:rFonts w:cs="Times New Roman CYR"/>
          </w:rPr>
          <w:t>пунктов 6</w:t>
        </w:r>
      </w:hyperlink>
      <w:r>
        <w:t xml:space="preserve"> и </w:t>
      </w:r>
      <w:hyperlink w:anchor="sub_1007" w:history="1">
        <w:r>
          <w:rPr>
            <w:rStyle w:val="a4"/>
            <w:rFonts w:cs="Times New Roman CYR"/>
          </w:rPr>
          <w:t>7</w:t>
        </w:r>
      </w:hyperlink>
      <w:r>
        <w:t xml:space="preserve"> настоящих Правил;</w:t>
      </w:r>
    </w:p>
    <w:p w:rsidR="00701530" w:rsidRDefault="00701530">
      <w:bookmarkStart w:id="35" w:name="sub_1043"/>
      <w:bookmarkEnd w:id="34"/>
      <w:r>
        <w:t>в) об отказе в учете предложения.</w:t>
      </w:r>
    </w:p>
    <w:p w:rsidR="00701530" w:rsidRDefault="00701530">
      <w:bookmarkStart w:id="36" w:name="sub_1005"/>
      <w:bookmarkEnd w:id="35"/>
      <w:r>
        <w:t xml:space="preserve">5. В случае принятия решения об отказе в учете предложения, указанного в </w:t>
      </w:r>
      <w:hyperlink w:anchor="sub_1003" w:history="1">
        <w:r>
          <w:rPr>
            <w:rStyle w:val="a4"/>
            <w:rFonts w:cs="Times New Roman CYR"/>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701530" w:rsidRDefault="00701530">
      <w:bookmarkStart w:id="37" w:name="sub_1006"/>
      <w:bookmarkEnd w:id="36"/>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01530" w:rsidRDefault="00701530">
      <w:pPr>
        <w:pStyle w:val="a6"/>
        <w:rPr>
          <w:color w:val="000000"/>
          <w:sz w:val="16"/>
          <w:szCs w:val="16"/>
          <w:shd w:val="clear" w:color="auto" w:fill="F0F0F0"/>
        </w:rPr>
      </w:pPr>
      <w:bookmarkStart w:id="38" w:name="sub_1061"/>
      <w:bookmarkEnd w:id="37"/>
      <w:r>
        <w:rPr>
          <w:color w:val="000000"/>
          <w:sz w:val="16"/>
          <w:szCs w:val="16"/>
          <w:shd w:val="clear" w:color="auto" w:fill="F0F0F0"/>
        </w:rPr>
        <w:t>Информация об изменениях:</w:t>
      </w:r>
    </w:p>
    <w:bookmarkEnd w:id="38"/>
    <w:p w:rsidR="00701530" w:rsidRDefault="00701530">
      <w:pPr>
        <w:pStyle w:val="a7"/>
        <w:rPr>
          <w:shd w:val="clear" w:color="auto" w:fill="F0F0F0"/>
        </w:rPr>
      </w:pPr>
      <w:r>
        <w:t xml:space="preserve"> </w:t>
      </w:r>
      <w:r>
        <w:rPr>
          <w:shd w:val="clear" w:color="auto" w:fill="F0F0F0"/>
        </w:rPr>
        <w:t xml:space="preserve">Подпункт "а" изменен с 4 июня 2019 г. - </w:t>
      </w:r>
      <w:hyperlink r:id="rId66" w:history="1">
        <w:r>
          <w:rPr>
            <w:rStyle w:val="a4"/>
            <w:rFonts w:cs="Times New Roman CYR"/>
            <w:shd w:val="clear" w:color="auto" w:fill="F0F0F0"/>
          </w:rPr>
          <w:t>Постановление</w:t>
        </w:r>
      </w:hyperlink>
      <w:r>
        <w:rPr>
          <w:shd w:val="clear" w:color="auto" w:fill="F0F0F0"/>
        </w:rPr>
        <w:t xml:space="preserve"> Правительства России от 18 мая </w:t>
      </w:r>
      <w:r>
        <w:rPr>
          <w:shd w:val="clear" w:color="auto" w:fill="F0F0F0"/>
        </w:rPr>
        <w:lastRenderedPageBreak/>
        <w:t>2019 г. N 623</w:t>
      </w:r>
    </w:p>
    <w:p w:rsidR="00701530" w:rsidRDefault="00701530">
      <w:pPr>
        <w:pStyle w:val="a7"/>
        <w:rPr>
          <w:shd w:val="clear" w:color="auto" w:fill="F0F0F0"/>
        </w:rPr>
      </w:pPr>
      <w:r>
        <w:t xml:space="preserve"> </w:t>
      </w:r>
      <w:hyperlink r:id="rId67" w:history="1">
        <w:r>
          <w:rPr>
            <w:rStyle w:val="a4"/>
            <w:rFonts w:cs="Times New Roman CYR"/>
            <w:shd w:val="clear" w:color="auto" w:fill="F0F0F0"/>
          </w:rPr>
          <w:t>См. предыдущую редакцию</w:t>
        </w:r>
      </w:hyperlink>
    </w:p>
    <w:p w:rsidR="00701530" w:rsidRDefault="00701530">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701530" w:rsidRDefault="00701530">
      <w:pPr>
        <w:pStyle w:val="a6"/>
        <w:rPr>
          <w:color w:val="000000"/>
          <w:sz w:val="16"/>
          <w:szCs w:val="16"/>
          <w:shd w:val="clear" w:color="auto" w:fill="F0F0F0"/>
        </w:rPr>
      </w:pPr>
      <w:bookmarkStart w:id="39" w:name="sub_1062"/>
      <w:r>
        <w:rPr>
          <w:color w:val="000000"/>
          <w:sz w:val="16"/>
          <w:szCs w:val="16"/>
          <w:shd w:val="clear" w:color="auto" w:fill="F0F0F0"/>
        </w:rPr>
        <w:t>Информация об изменениях:</w:t>
      </w:r>
    </w:p>
    <w:bookmarkEnd w:id="39"/>
    <w:p w:rsidR="00701530" w:rsidRDefault="00701530">
      <w:pPr>
        <w:pStyle w:val="a7"/>
        <w:rPr>
          <w:shd w:val="clear" w:color="auto" w:fill="F0F0F0"/>
        </w:rPr>
      </w:pPr>
      <w:r>
        <w:t xml:space="preserve"> </w:t>
      </w:r>
      <w:r>
        <w:rPr>
          <w:shd w:val="clear" w:color="auto" w:fill="F0F0F0"/>
        </w:rPr>
        <w:t xml:space="preserve">Подпункт "б" изменен с 4 июня 2019 г. - </w:t>
      </w:r>
      <w:hyperlink r:id="rId68"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701530" w:rsidRDefault="00701530">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70" w:history="1">
        <w:r>
          <w:rPr>
            <w:rStyle w:val="a4"/>
            <w:rFonts w:cs="Times New Roman CYR"/>
          </w:rPr>
          <w:t>Федеральным законом</w:t>
        </w:r>
      </w:hyperlink>
      <w:r>
        <w:t xml:space="preserve"> "О защите конкуренции" или </w:t>
      </w:r>
      <w:hyperlink r:id="rId71" w:history="1">
        <w:r>
          <w:rPr>
            <w:rStyle w:val="a4"/>
            <w:rFonts w:cs="Times New Roman CYR"/>
          </w:rPr>
          <w:t>Земельным кодексом</w:t>
        </w:r>
      </w:hyperlink>
      <w:r>
        <w:t xml:space="preserve"> Российской Федерации.</w:t>
      </w:r>
    </w:p>
    <w:p w:rsidR="00701530" w:rsidRDefault="00701530">
      <w:bookmarkStart w:id="40" w:name="sub_1007"/>
      <w:r>
        <w:t>7. Уполномоченный орган исключает сведения о федеральном имуществе из перечня в одном из следующих случаев:</w:t>
      </w:r>
    </w:p>
    <w:p w:rsidR="00701530" w:rsidRDefault="00701530">
      <w:bookmarkStart w:id="41" w:name="sub_1071"/>
      <w:bookmarkEnd w:id="40"/>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701530" w:rsidRDefault="00701530">
      <w:bookmarkStart w:id="42" w:name="sub_1072"/>
      <w:bookmarkEnd w:id="41"/>
      <w:r>
        <w:t>б) право федеральной собственности на имущество прекращено по решению суда или в ином установленном законом порядке;</w:t>
      </w:r>
    </w:p>
    <w:p w:rsidR="00701530" w:rsidRDefault="00701530">
      <w:pPr>
        <w:pStyle w:val="a6"/>
        <w:rPr>
          <w:color w:val="000000"/>
          <w:sz w:val="16"/>
          <w:szCs w:val="16"/>
          <w:shd w:val="clear" w:color="auto" w:fill="F0F0F0"/>
        </w:rPr>
      </w:pPr>
      <w:bookmarkStart w:id="43" w:name="sub_1073"/>
      <w:bookmarkEnd w:id="42"/>
      <w:r>
        <w:rPr>
          <w:color w:val="000000"/>
          <w:sz w:val="16"/>
          <w:szCs w:val="16"/>
          <w:shd w:val="clear" w:color="auto" w:fill="F0F0F0"/>
        </w:rPr>
        <w:t>Информация об изменениях:</w:t>
      </w:r>
    </w:p>
    <w:bookmarkEnd w:id="43"/>
    <w:p w:rsidR="00701530" w:rsidRDefault="00701530">
      <w:pPr>
        <w:pStyle w:val="a7"/>
        <w:rPr>
          <w:shd w:val="clear" w:color="auto" w:fill="F0F0F0"/>
        </w:rPr>
      </w:pPr>
      <w:r>
        <w:t xml:space="preserve"> </w:t>
      </w:r>
      <w:r>
        <w:rPr>
          <w:shd w:val="clear" w:color="auto" w:fill="F0F0F0"/>
        </w:rPr>
        <w:t xml:space="preserve">Пункт 7 дополнен подпунктом "в" с 4 июня 2019 г. - </w:t>
      </w:r>
      <w:hyperlink r:id="rId72"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r>
        <w:t xml:space="preserve">в) федеральное имущество не соответствует критериям, установленным </w:t>
      </w:r>
      <w:hyperlink w:anchor="sub_1002" w:history="1">
        <w:r>
          <w:rPr>
            <w:rStyle w:val="a4"/>
            <w:rFonts w:cs="Times New Roman CYR"/>
          </w:rPr>
          <w:t>пунктом 2</w:t>
        </w:r>
      </w:hyperlink>
      <w:r>
        <w:t xml:space="preserve"> настоящих Правил.</w:t>
      </w:r>
    </w:p>
    <w:p w:rsidR="00701530" w:rsidRDefault="00701530">
      <w:bookmarkStart w:id="44" w:name="sub_1008"/>
      <w:r>
        <w:t xml:space="preserve">8. Сведения о федеральном имуществе вносятся в перечень в составе и по форме, которые установлены в соответствии с </w:t>
      </w:r>
      <w:hyperlink r:id="rId73" w:history="1">
        <w:r>
          <w:rPr>
            <w:rStyle w:val="a4"/>
            <w:rFonts w:cs="Times New Roman CYR"/>
          </w:rPr>
          <w:t>частью 4.4 статьи 18</w:t>
        </w:r>
      </w:hyperlink>
      <w:r>
        <w:t xml:space="preserve"> Федерального закона "О развитии малого и среднего предпринимательства в Российской Федерации".</w:t>
      </w:r>
    </w:p>
    <w:p w:rsidR="00701530" w:rsidRDefault="00701530">
      <w:pPr>
        <w:pStyle w:val="a6"/>
        <w:rPr>
          <w:color w:val="000000"/>
          <w:sz w:val="16"/>
          <w:szCs w:val="16"/>
          <w:shd w:val="clear" w:color="auto" w:fill="F0F0F0"/>
        </w:rPr>
      </w:pPr>
      <w:bookmarkStart w:id="45" w:name="sub_1009"/>
      <w:bookmarkEnd w:id="44"/>
      <w:r>
        <w:rPr>
          <w:color w:val="000000"/>
          <w:sz w:val="16"/>
          <w:szCs w:val="16"/>
          <w:shd w:val="clear" w:color="auto" w:fill="F0F0F0"/>
        </w:rPr>
        <w:t>Информация об изменениях:</w:t>
      </w:r>
    </w:p>
    <w:bookmarkEnd w:id="45"/>
    <w:p w:rsidR="00701530" w:rsidRDefault="00701530">
      <w:pPr>
        <w:pStyle w:val="a7"/>
        <w:rPr>
          <w:shd w:val="clear" w:color="auto" w:fill="F0F0F0"/>
        </w:rPr>
      </w:pPr>
      <w:r>
        <w:t xml:space="preserve"> </w:t>
      </w:r>
      <w:r>
        <w:rPr>
          <w:shd w:val="clear" w:color="auto" w:fill="F0F0F0"/>
        </w:rPr>
        <w:t xml:space="preserve">Пункт 9 изменен с 4 июня 2019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России от 18 мая 2019 г. N 623</w:t>
      </w:r>
    </w:p>
    <w:p w:rsidR="00701530" w:rsidRDefault="00701530">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701530" w:rsidRDefault="00701530">
      <w: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701530" w:rsidRDefault="00701530">
      <w:bookmarkStart w:id="46" w:name="sub_1010"/>
      <w:r>
        <w:t>10. Ведение перечня осуществляется уполномоченным органом в электронной форме.</w:t>
      </w:r>
    </w:p>
    <w:p w:rsidR="00701530" w:rsidRDefault="00701530">
      <w:bookmarkStart w:id="47" w:name="sub_1011"/>
      <w:bookmarkEnd w:id="46"/>
      <w:r>
        <w:t>11. Перечень и внесенные в него изменения подлежат:</w:t>
      </w:r>
    </w:p>
    <w:p w:rsidR="00701530" w:rsidRDefault="00701530">
      <w:bookmarkStart w:id="48" w:name="sub_1111"/>
      <w:bookmarkEnd w:id="47"/>
      <w:r>
        <w:t>а) обязательному опубликованию в средствах массовой информации - в течение 10 рабочих дней со дня утверждения;</w:t>
      </w:r>
    </w:p>
    <w:p w:rsidR="00701530" w:rsidRDefault="00701530">
      <w:bookmarkStart w:id="49" w:name="sub_1112"/>
      <w:bookmarkEnd w:id="48"/>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bookmarkEnd w:id="49"/>
    <w:p w:rsidR="00701530" w:rsidRDefault="00701530"/>
    <w:sectPr w:rsidR="00701530">
      <w:headerReference w:type="default" r:id="rId76"/>
      <w:footerReference w:type="default" r:id="rId7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9E" w:rsidRDefault="009C0C9E">
      <w:r>
        <w:separator/>
      </w:r>
    </w:p>
  </w:endnote>
  <w:endnote w:type="continuationSeparator" w:id="0">
    <w:p w:rsidR="009C0C9E" w:rsidRDefault="009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01530">
      <w:tblPrEx>
        <w:tblCellMar>
          <w:top w:w="0" w:type="dxa"/>
          <w:left w:w="0" w:type="dxa"/>
          <w:bottom w:w="0" w:type="dxa"/>
          <w:right w:w="0" w:type="dxa"/>
        </w:tblCellMar>
      </w:tblPrEx>
      <w:tc>
        <w:tcPr>
          <w:tcW w:w="3433" w:type="dxa"/>
          <w:tcBorders>
            <w:top w:val="nil"/>
            <w:left w:val="nil"/>
            <w:bottom w:val="nil"/>
            <w:right w:val="nil"/>
          </w:tcBorders>
        </w:tcPr>
        <w:p w:rsidR="00701530" w:rsidRDefault="0070153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701530" w:rsidRDefault="0070153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01530" w:rsidRDefault="0070153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7C9B">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17C9B">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9E" w:rsidRDefault="009C0C9E">
      <w:r>
        <w:separator/>
      </w:r>
    </w:p>
  </w:footnote>
  <w:footnote w:type="continuationSeparator" w:id="0">
    <w:p w:rsidR="009C0C9E" w:rsidRDefault="009C0C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30" w:rsidRDefault="0070153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30"/>
    <w:rsid w:val="00617C9B"/>
    <w:rsid w:val="00701530"/>
    <w:rsid w:val="009C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2D6442-32F0-4C67-829D-CC869D5E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54854/1804" TargetMode="External"/><Relationship Id="rId18" Type="http://schemas.openxmlformats.org/officeDocument/2006/relationships/hyperlink" Target="http://ivo.garant.ru/document/redirect/72251244/1003" TargetMode="External"/><Relationship Id="rId26" Type="http://schemas.openxmlformats.org/officeDocument/2006/relationships/hyperlink" Target="http://ivo.garant.ru/document/redirect/12124624/0" TargetMode="External"/><Relationship Id="rId39" Type="http://schemas.openxmlformats.org/officeDocument/2006/relationships/hyperlink" Target="http://ivo.garant.ru/document/redirect/71554424/10005" TargetMode="External"/><Relationship Id="rId21" Type="http://schemas.openxmlformats.org/officeDocument/2006/relationships/hyperlink" Target="http://ivo.garant.ru/document/redirect/12124624/0" TargetMode="External"/><Relationship Id="rId34" Type="http://schemas.openxmlformats.org/officeDocument/2006/relationships/hyperlink" Target="http://ivo.garant.ru/document/redirect/12124624/39326" TargetMode="External"/><Relationship Id="rId42" Type="http://schemas.openxmlformats.org/officeDocument/2006/relationships/hyperlink" Target="http://ivo.garant.ru/document/redirect/12161610/0" TargetMode="External"/><Relationship Id="rId47" Type="http://schemas.openxmlformats.org/officeDocument/2006/relationships/hyperlink" Target="http://ivo.garant.ru/document/redirect/12154854/1804" TargetMode="External"/><Relationship Id="rId50" Type="http://schemas.openxmlformats.org/officeDocument/2006/relationships/hyperlink" Target="http://ivo.garant.ru/document/redirect/72251244/1631" TargetMode="External"/><Relationship Id="rId55" Type="http://schemas.openxmlformats.org/officeDocument/2006/relationships/hyperlink" Target="http://ivo.garant.ru/document/redirect/77681462/1026" TargetMode="External"/><Relationship Id="rId63" Type="http://schemas.openxmlformats.org/officeDocument/2006/relationships/hyperlink" Target="http://ivo.garant.ru/document/redirect/72251244/1634" TargetMode="External"/><Relationship Id="rId68" Type="http://schemas.openxmlformats.org/officeDocument/2006/relationships/hyperlink" Target="http://ivo.garant.ru/document/redirect/72251244/1652" TargetMode="External"/><Relationship Id="rId76" Type="http://schemas.openxmlformats.org/officeDocument/2006/relationships/header" Target="header1.xml"/><Relationship Id="rId7" Type="http://schemas.openxmlformats.org/officeDocument/2006/relationships/hyperlink" Target="http://ivo.garant.ru/document/redirect/73775101/0" TargetMode="External"/><Relationship Id="rId71" Type="http://schemas.openxmlformats.org/officeDocument/2006/relationships/hyperlink" Target="http://ivo.garant.ru/document/redirect/12124624/0" TargetMode="External"/><Relationship Id="rId2" Type="http://schemas.openxmlformats.org/officeDocument/2006/relationships/styles" Target="styles.xml"/><Relationship Id="rId16" Type="http://schemas.openxmlformats.org/officeDocument/2006/relationships/hyperlink" Target="http://ivo.garant.ru/document/redirect/12112509/11" TargetMode="External"/><Relationship Id="rId29" Type="http://schemas.openxmlformats.org/officeDocument/2006/relationships/hyperlink" Target="http://ivo.garant.ru/document/redirect/72251244/1043" TargetMode="External"/><Relationship Id="rId11" Type="http://schemas.openxmlformats.org/officeDocument/2006/relationships/hyperlink" Target="http://ivo.garant.ru/document/redirect/72251244/1002" TargetMode="External"/><Relationship Id="rId24" Type="http://schemas.openxmlformats.org/officeDocument/2006/relationships/hyperlink" Target="http://ivo.garant.ru/document/redirect/72251244/1041" TargetMode="External"/><Relationship Id="rId32" Type="http://schemas.openxmlformats.org/officeDocument/2006/relationships/hyperlink" Target="http://ivo.garant.ru/document/redirect/72251244/1043" TargetMode="External"/><Relationship Id="rId37" Type="http://schemas.openxmlformats.org/officeDocument/2006/relationships/hyperlink" Target="http://ivo.garant.ru/document/redirect/72251244/1043" TargetMode="External"/><Relationship Id="rId40" Type="http://schemas.openxmlformats.org/officeDocument/2006/relationships/hyperlink" Target="http://ivo.garant.ru/document/redirect/12154854/1804" TargetMode="External"/><Relationship Id="rId45" Type="http://schemas.openxmlformats.org/officeDocument/2006/relationships/hyperlink" Target="http://ivo.garant.ru/document/redirect/72251244/1620" TargetMode="External"/><Relationship Id="rId53" Type="http://schemas.openxmlformats.org/officeDocument/2006/relationships/hyperlink" Target="http://ivo.garant.ru/document/redirect/77681462/1024" TargetMode="External"/><Relationship Id="rId58" Type="http://schemas.openxmlformats.org/officeDocument/2006/relationships/hyperlink" Target="http://ivo.garant.ru/document/redirect/12124624/391181" TargetMode="External"/><Relationship Id="rId66" Type="http://schemas.openxmlformats.org/officeDocument/2006/relationships/hyperlink" Target="http://ivo.garant.ru/document/redirect/72251244/1651" TargetMode="External"/><Relationship Id="rId74" Type="http://schemas.openxmlformats.org/officeDocument/2006/relationships/hyperlink" Target="http://ivo.garant.ru/document/redirect/72251244/1067"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ivo.garant.ru/document/redirect/12124624/3911819" TargetMode="External"/><Relationship Id="rId10" Type="http://schemas.openxmlformats.org/officeDocument/2006/relationships/hyperlink" Target="http://ivo.garant.ru/document/redirect/12154854/1804" TargetMode="External"/><Relationship Id="rId19" Type="http://schemas.openxmlformats.org/officeDocument/2006/relationships/hyperlink" Target="http://ivo.garant.ru/document/redirect/77681462/31" TargetMode="External"/><Relationship Id="rId31" Type="http://schemas.openxmlformats.org/officeDocument/2006/relationships/hyperlink" Target="http://ivo.garant.ru/document/redirect/12168567/0" TargetMode="External"/><Relationship Id="rId44" Type="http://schemas.openxmlformats.org/officeDocument/2006/relationships/hyperlink" Target="http://ivo.garant.ru/document/redirect/77681462/1000" TargetMode="External"/><Relationship Id="rId52" Type="http://schemas.openxmlformats.org/officeDocument/2006/relationships/hyperlink" Target="http://ivo.garant.ru/document/redirect/72251244/1632" TargetMode="External"/><Relationship Id="rId60" Type="http://schemas.openxmlformats.org/officeDocument/2006/relationships/hyperlink" Target="http://ivo.garant.ru/document/redirect/12124624/3911818" TargetMode="External"/><Relationship Id="rId65" Type="http://schemas.openxmlformats.org/officeDocument/2006/relationships/hyperlink" Target="http://ivo.garant.ru/document/redirect/77681462/1003" TargetMode="External"/><Relationship Id="rId73" Type="http://schemas.openxmlformats.org/officeDocument/2006/relationships/hyperlink" Target="http://ivo.garant.ru/document/redirect/12154854/18044"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77681462/1" TargetMode="External"/><Relationship Id="rId14" Type="http://schemas.openxmlformats.org/officeDocument/2006/relationships/hyperlink" Target="http://ivo.garant.ru/document/redirect/72251244/1003" TargetMode="External"/><Relationship Id="rId22" Type="http://schemas.openxmlformats.org/officeDocument/2006/relationships/hyperlink" Target="http://ivo.garant.ru/document/redirect/71554424/10004" TargetMode="External"/><Relationship Id="rId27" Type="http://schemas.openxmlformats.org/officeDocument/2006/relationships/hyperlink" Target="http://ivo.garant.ru/document/redirect/72251244/1042" TargetMode="External"/><Relationship Id="rId30" Type="http://schemas.openxmlformats.org/officeDocument/2006/relationships/hyperlink" Target="http://ivo.garant.ru/document/redirect/12168567/203" TargetMode="External"/><Relationship Id="rId35" Type="http://schemas.openxmlformats.org/officeDocument/2006/relationships/hyperlink" Target="http://ivo.garant.ru/document/redirect/12124624/39328" TargetMode="External"/><Relationship Id="rId43" Type="http://schemas.openxmlformats.org/officeDocument/2006/relationships/hyperlink" Target="http://ivo.garant.ru/document/redirect/72251244/1061" TargetMode="External"/><Relationship Id="rId48" Type="http://schemas.openxmlformats.org/officeDocument/2006/relationships/hyperlink" Target="http://ivo.garant.ru/document/redirect/72251244/1631" TargetMode="External"/><Relationship Id="rId56" Type="http://schemas.openxmlformats.org/officeDocument/2006/relationships/hyperlink" Target="http://ivo.garant.ru/document/redirect/72251244/1634" TargetMode="External"/><Relationship Id="rId64" Type="http://schemas.openxmlformats.org/officeDocument/2006/relationships/hyperlink" Target="http://ivo.garant.ru/document/redirect/72251244/1064" TargetMode="External"/><Relationship Id="rId69" Type="http://schemas.openxmlformats.org/officeDocument/2006/relationships/hyperlink" Target="http://ivo.garant.ru/document/redirect/77681462/1062" TargetMode="External"/><Relationship Id="rId77" Type="http://schemas.openxmlformats.org/officeDocument/2006/relationships/footer" Target="footer1.xml"/><Relationship Id="rId8" Type="http://schemas.openxmlformats.org/officeDocument/2006/relationships/hyperlink" Target="http://ivo.garant.ru/document/redirect/72251244/1001" TargetMode="External"/><Relationship Id="rId51" Type="http://schemas.openxmlformats.org/officeDocument/2006/relationships/hyperlink" Target="http://ivo.garant.ru/document/redirect/77681462/1022" TargetMode="External"/><Relationship Id="rId72" Type="http://schemas.openxmlformats.org/officeDocument/2006/relationships/hyperlink" Target="http://ivo.garant.ru/document/redirect/72251244/1066" TargetMode="External"/><Relationship Id="rId3" Type="http://schemas.openxmlformats.org/officeDocument/2006/relationships/settings" Target="settings.xml"/><Relationship Id="rId12" Type="http://schemas.openxmlformats.org/officeDocument/2006/relationships/hyperlink" Target="http://ivo.garant.ru/document/redirect/77681462/2" TargetMode="External"/><Relationship Id="rId17" Type="http://schemas.openxmlformats.org/officeDocument/2006/relationships/hyperlink" Target="http://ivo.garant.ru/document/redirect/12124624/0" TargetMode="External"/><Relationship Id="rId25" Type="http://schemas.openxmlformats.org/officeDocument/2006/relationships/hyperlink" Target="http://ivo.garant.ru/document/redirect/77681462/41" TargetMode="External"/><Relationship Id="rId33" Type="http://schemas.openxmlformats.org/officeDocument/2006/relationships/hyperlink" Target="http://ivo.garant.ru/document/redirect/12161610/0" TargetMode="External"/><Relationship Id="rId38" Type="http://schemas.openxmlformats.org/officeDocument/2006/relationships/hyperlink" Target="http://ivo.garant.ru/document/redirect/12148517/23010225" TargetMode="External"/><Relationship Id="rId46" Type="http://schemas.openxmlformats.org/officeDocument/2006/relationships/hyperlink" Target="http://ivo.garant.ru/document/redirect/77681462/1001" TargetMode="External"/><Relationship Id="rId59" Type="http://schemas.openxmlformats.org/officeDocument/2006/relationships/hyperlink" Target="http://ivo.garant.ru/document/redirect/12124624/3911813" TargetMode="External"/><Relationship Id="rId67" Type="http://schemas.openxmlformats.org/officeDocument/2006/relationships/hyperlink" Target="http://ivo.garant.ru/document/redirect/77681462/1061" TargetMode="External"/><Relationship Id="rId20" Type="http://schemas.openxmlformats.org/officeDocument/2006/relationships/hyperlink" Target="http://ivo.garant.ru/document/redirect/12148517/0" TargetMode="External"/><Relationship Id="rId41" Type="http://schemas.openxmlformats.org/officeDocument/2006/relationships/hyperlink" Target="http://ivo.garant.ru/document/redirect/72251244/1005" TargetMode="External"/><Relationship Id="rId54" Type="http://schemas.openxmlformats.org/officeDocument/2006/relationships/hyperlink" Target="http://ivo.garant.ru/document/redirect/72251244/1633" TargetMode="External"/><Relationship Id="rId62" Type="http://schemas.openxmlformats.org/officeDocument/2006/relationships/hyperlink" Target="http://ivo.garant.ru/document/redirect/72251244/1634" TargetMode="External"/><Relationship Id="rId70" Type="http://schemas.openxmlformats.org/officeDocument/2006/relationships/hyperlink" Target="http://ivo.garant.ru/document/redirect/12148517/0" TargetMode="External"/><Relationship Id="rId75" Type="http://schemas.openxmlformats.org/officeDocument/2006/relationships/hyperlink" Target="http://ivo.garant.ru/document/redirect/77681462/100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7681462/3" TargetMode="External"/><Relationship Id="rId23" Type="http://schemas.openxmlformats.org/officeDocument/2006/relationships/hyperlink" Target="http://ivo.garant.ru/document/redirect/57419664/4" TargetMode="External"/><Relationship Id="rId28" Type="http://schemas.openxmlformats.org/officeDocument/2006/relationships/hyperlink" Target="http://ivo.garant.ru/document/redirect/77681462/42" TargetMode="External"/><Relationship Id="rId36" Type="http://schemas.openxmlformats.org/officeDocument/2006/relationships/hyperlink" Target="http://ivo.garant.ru/document/redirect/12124624/39329" TargetMode="External"/><Relationship Id="rId49" Type="http://schemas.openxmlformats.org/officeDocument/2006/relationships/hyperlink" Target="http://ivo.garant.ru/document/redirect/77681462/1021" TargetMode="External"/><Relationship Id="rId57" Type="http://schemas.openxmlformats.org/officeDocument/2006/relationships/hyperlink" Target="http://ivo.garant.ru/document/redirect/72251244/1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2022-05-12T06:47:00Z</dcterms:created>
  <dcterms:modified xsi:type="dcterms:W3CDTF">2022-05-12T06:47:00Z</dcterms:modified>
</cp:coreProperties>
</file>