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2"/>
        <w:tblW w:w="9344" w:type="dxa"/>
        <w:tblLook w:val="04A0"/>
      </w:tblPr>
      <w:tblGrid>
        <w:gridCol w:w="4223"/>
        <w:gridCol w:w="1364"/>
        <w:gridCol w:w="3757"/>
      </w:tblGrid>
      <w:tr w:rsidR="00990FC2" w:rsidTr="00E271AA">
        <w:trPr>
          <w:trHeight w:val="1838"/>
        </w:trPr>
        <w:tc>
          <w:tcPr>
            <w:tcW w:w="4223" w:type="dxa"/>
          </w:tcPr>
          <w:p w:rsidR="00990FC2" w:rsidRPr="00990FC2" w:rsidRDefault="00990FC2" w:rsidP="00E271AA">
            <w:pPr>
              <w:pStyle w:val="1"/>
              <w:spacing w:line="216" w:lineRule="auto"/>
              <w:rPr>
                <w:rFonts w:ascii="Rom Bsh" w:hAnsi="Rom Bsh"/>
                <w:bCs w:val="0"/>
                <w:spacing w:val="-20"/>
                <w:sz w:val="18"/>
                <w:szCs w:val="18"/>
              </w:rPr>
            </w:pPr>
          </w:p>
          <w:p w:rsidR="00990FC2" w:rsidRPr="00990FC2" w:rsidRDefault="00990FC2" w:rsidP="00E271AA">
            <w:pPr>
              <w:pStyle w:val="1"/>
              <w:spacing w:line="216" w:lineRule="auto"/>
              <w:rPr>
                <w:rFonts w:ascii="Rom Bsh" w:hAnsi="Rom Bsh"/>
                <w:bCs w:val="0"/>
                <w:spacing w:val="-20"/>
                <w:sz w:val="18"/>
                <w:szCs w:val="18"/>
              </w:rPr>
            </w:pPr>
            <w:r w:rsidRPr="00990FC2">
              <w:rPr>
                <w:rFonts w:ascii="Rom Bsh" w:hAnsi="Rom Bsh"/>
                <w:bCs w:val="0"/>
                <w:spacing w:val="-20"/>
                <w:sz w:val="18"/>
                <w:szCs w:val="18"/>
              </w:rPr>
              <w:t>БАШ</w:t>
            </w:r>
            <w:proofErr w:type="gramStart"/>
            <w:r w:rsidRPr="00990FC2">
              <w:rPr>
                <w:rFonts w:ascii="Rom Bsh" w:hAnsi="Rom Bsh"/>
                <w:b w:val="0"/>
                <w:bCs w:val="0"/>
                <w:sz w:val="18"/>
                <w:szCs w:val="18"/>
              </w:rPr>
              <w:t>:</w:t>
            </w:r>
            <w:r w:rsidRPr="00990FC2">
              <w:rPr>
                <w:rFonts w:ascii="Rom Bsh" w:hAnsi="Rom Bsh"/>
                <w:bCs w:val="0"/>
                <w:spacing w:val="-20"/>
                <w:sz w:val="18"/>
                <w:szCs w:val="18"/>
              </w:rPr>
              <w:t>О</w:t>
            </w:r>
            <w:proofErr w:type="gramEnd"/>
            <w:r w:rsidRPr="00990FC2">
              <w:rPr>
                <w:rFonts w:ascii="Rom Bsh" w:hAnsi="Rom Bsh"/>
                <w:bCs w:val="0"/>
                <w:spacing w:val="-20"/>
                <w:sz w:val="18"/>
                <w:szCs w:val="18"/>
              </w:rPr>
              <w:t>РТОСТАН  РЕСПУБЛИКА№Ы</w:t>
            </w:r>
          </w:p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  <w:p w:rsidR="00990FC2" w:rsidRPr="00990FC2" w:rsidRDefault="00990FC2" w:rsidP="00E271AA">
            <w:pPr>
              <w:pStyle w:val="1"/>
              <w:spacing w:line="216" w:lineRule="auto"/>
              <w:rPr>
                <w:rFonts w:ascii="Rom Bsh" w:hAnsi="Rom Bsh"/>
                <w:sz w:val="18"/>
                <w:szCs w:val="18"/>
              </w:rPr>
            </w:pPr>
            <w:proofErr w:type="gramStart"/>
            <w:r w:rsidRPr="00990FC2">
              <w:rPr>
                <w:rFonts w:ascii="Rom Bsh" w:hAnsi="Rom Bsh"/>
                <w:sz w:val="18"/>
                <w:szCs w:val="18"/>
              </w:rPr>
              <w:t>К(</w:t>
            </w:r>
            <w:proofErr w:type="gramEnd"/>
            <w:r w:rsidRPr="00990FC2">
              <w:rPr>
                <w:rFonts w:ascii="Rom Bsh" w:hAnsi="Rom Bsh"/>
                <w:sz w:val="18"/>
                <w:szCs w:val="18"/>
              </w:rPr>
              <w:t>Г!РСЕН РАЙОНЫ</w:t>
            </w:r>
          </w:p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990FC2">
              <w:rPr>
                <w:rFonts w:ascii="Rom Bsh" w:hAnsi="Rom Bsh"/>
                <w:b/>
                <w:sz w:val="18"/>
                <w:szCs w:val="18"/>
              </w:rPr>
              <w:t>МУНИЦИПАЛЬ РАЙОНЫНЫ% ЧАПАЕВ АУЫЛ БИЛ</w:t>
            </w:r>
            <w:proofErr w:type="gramStart"/>
            <w:r w:rsidRPr="00990FC2">
              <w:rPr>
                <w:rFonts w:ascii="Rom Bsh" w:hAnsi="Rom Bsh"/>
                <w:b/>
                <w:sz w:val="18"/>
                <w:szCs w:val="18"/>
              </w:rPr>
              <w:t>!М</w:t>
            </w:r>
            <w:proofErr w:type="gramEnd"/>
            <w:r w:rsidRPr="00990FC2">
              <w:rPr>
                <w:rFonts w:ascii="Rom Bsh" w:hAnsi="Rom Bsh"/>
                <w:b/>
                <w:sz w:val="18"/>
                <w:szCs w:val="18"/>
              </w:rPr>
              <w:t>!№Е</w:t>
            </w:r>
          </w:p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990FC2">
              <w:rPr>
                <w:rFonts w:ascii="Rom Bsh" w:hAnsi="Rom Bsh"/>
                <w:b/>
                <w:sz w:val="18"/>
                <w:szCs w:val="18"/>
              </w:rPr>
              <w:t>СОВЕТЫ</w:t>
            </w:r>
          </w:p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</w:tc>
        <w:tc>
          <w:tcPr>
            <w:tcW w:w="1364" w:type="dxa"/>
            <w:hideMark/>
          </w:tcPr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  <w:r w:rsidRPr="00990FC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138430</wp:posOffset>
                  </wp:positionV>
                  <wp:extent cx="876300" cy="1028700"/>
                  <wp:effectExtent l="19050" t="0" r="0" b="0"/>
                  <wp:wrapNone/>
                  <wp:docPr id="2" name="Рисунок 2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7" w:type="dxa"/>
          </w:tcPr>
          <w:p w:rsidR="00990FC2" w:rsidRPr="00990FC2" w:rsidRDefault="00990FC2" w:rsidP="00E271AA">
            <w:pPr>
              <w:pStyle w:val="5"/>
              <w:rPr>
                <w:sz w:val="18"/>
                <w:szCs w:val="18"/>
              </w:rPr>
            </w:pPr>
          </w:p>
          <w:p w:rsidR="00990FC2" w:rsidRPr="00990FC2" w:rsidRDefault="00990FC2" w:rsidP="00E271AA">
            <w:pPr>
              <w:pStyle w:val="5"/>
              <w:rPr>
                <w:sz w:val="18"/>
                <w:szCs w:val="18"/>
              </w:rPr>
            </w:pPr>
            <w:r w:rsidRPr="00990FC2">
              <w:rPr>
                <w:sz w:val="18"/>
                <w:szCs w:val="18"/>
              </w:rPr>
              <w:t>РЕСПУБЛИКА  БАШКОРТОСТАН</w:t>
            </w:r>
          </w:p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</w:p>
          <w:p w:rsidR="00990FC2" w:rsidRPr="00990FC2" w:rsidRDefault="00990FC2" w:rsidP="00E271AA">
            <w:pPr>
              <w:pStyle w:val="1"/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990FC2">
              <w:rPr>
                <w:rFonts w:ascii="Rom Bsh" w:hAnsi="Rom Bsh"/>
                <w:spacing w:val="-20"/>
                <w:sz w:val="18"/>
                <w:szCs w:val="18"/>
              </w:rPr>
              <w:t>СОВЕТ</w:t>
            </w:r>
          </w:p>
          <w:p w:rsidR="00990FC2" w:rsidRPr="00990FC2" w:rsidRDefault="00990FC2" w:rsidP="00E271AA">
            <w:pPr>
              <w:pStyle w:val="1"/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990FC2">
              <w:rPr>
                <w:rFonts w:ascii="Rom Bsh" w:hAnsi="Rom Bsh"/>
                <w:spacing w:val="-20"/>
                <w:sz w:val="18"/>
                <w:szCs w:val="18"/>
              </w:rPr>
              <w:t>СЕЛЬСКОГО ПОСЕЛЕНИЯ ЧАПАЕВСКИЙ СЕЛЬСОВЕТ МУНИЦИПАЛЬНОГО РАЙОНА</w:t>
            </w:r>
          </w:p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  <w:r w:rsidRPr="00990FC2"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  <w:t>КУГАРЧИНСКИЙ  РАЙОН</w:t>
            </w:r>
          </w:p>
        </w:tc>
      </w:tr>
      <w:tr w:rsidR="00990FC2" w:rsidTr="00E271AA">
        <w:trPr>
          <w:trHeight w:val="1071"/>
        </w:trPr>
        <w:tc>
          <w:tcPr>
            <w:tcW w:w="42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sz w:val="18"/>
                <w:szCs w:val="18"/>
              </w:rPr>
            </w:pPr>
          </w:p>
          <w:p w:rsidR="00990FC2" w:rsidRPr="00990FC2" w:rsidRDefault="00990FC2" w:rsidP="00E271AA">
            <w:pPr>
              <w:pStyle w:val="a3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990FC2">
              <w:rPr>
                <w:rFonts w:ascii="Arial" w:hAnsi="Arial" w:cs="Arial"/>
                <w:sz w:val="18"/>
                <w:szCs w:val="18"/>
              </w:rPr>
              <w:t xml:space="preserve">453333, </w:t>
            </w:r>
            <w:proofErr w:type="gramStart"/>
            <w:r w:rsidRPr="00990FC2">
              <w:rPr>
                <w:rFonts w:ascii="Arial" w:hAnsi="Arial" w:cs="Arial"/>
                <w:sz w:val="18"/>
                <w:szCs w:val="18"/>
              </w:rPr>
              <w:t>Подгорное</w:t>
            </w:r>
            <w:proofErr w:type="gramEnd"/>
            <w:r w:rsidRPr="00990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0FC2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990FC2">
              <w:rPr>
                <w:rFonts w:ascii="Arial" w:hAnsi="Arial" w:cs="Arial"/>
                <w:sz w:val="18"/>
                <w:szCs w:val="18"/>
              </w:rPr>
              <w:t xml:space="preserve">, Совет </w:t>
            </w:r>
            <w:proofErr w:type="spellStart"/>
            <w:r w:rsidRPr="00990FC2"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 w:rsidRPr="00990FC2">
              <w:rPr>
                <w:rFonts w:ascii="Arial" w:hAnsi="Arial" w:cs="Arial"/>
                <w:sz w:val="18"/>
                <w:szCs w:val="18"/>
              </w:rPr>
              <w:t>, 35</w:t>
            </w:r>
          </w:p>
          <w:p w:rsidR="00990FC2" w:rsidRPr="00990FC2" w:rsidRDefault="00990FC2" w:rsidP="00E271AA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FC2">
              <w:rPr>
                <w:sz w:val="18"/>
                <w:szCs w:val="18"/>
              </w:rPr>
              <w:t>Тел. 8(34789)2-34-25</w:t>
            </w:r>
          </w:p>
        </w:tc>
        <w:tc>
          <w:tcPr>
            <w:tcW w:w="13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FC2" w:rsidRPr="00990FC2" w:rsidRDefault="00990FC2" w:rsidP="00E271AA">
            <w:pPr>
              <w:spacing w:line="216" w:lineRule="auto"/>
              <w:jc w:val="center"/>
              <w:rPr>
                <w:rFonts w:ascii="Rom Bsh" w:hAnsi="Rom Bsh"/>
                <w:sz w:val="18"/>
                <w:szCs w:val="18"/>
              </w:rPr>
            </w:pPr>
          </w:p>
          <w:p w:rsidR="00990FC2" w:rsidRPr="00990FC2" w:rsidRDefault="00990FC2" w:rsidP="00E271AA">
            <w:pPr>
              <w:pStyle w:val="2"/>
              <w:spacing w:line="21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90FC2">
              <w:rPr>
                <w:rFonts w:ascii="Arial" w:hAnsi="Arial" w:cs="Arial"/>
                <w:sz w:val="18"/>
                <w:szCs w:val="18"/>
                <w:lang w:val="ru-RU"/>
              </w:rPr>
              <w:t>453333 с. Подгорное ул. Советская ,35</w:t>
            </w:r>
          </w:p>
          <w:p w:rsidR="00990FC2" w:rsidRPr="00990FC2" w:rsidRDefault="00990FC2" w:rsidP="00E271AA">
            <w:pPr>
              <w:spacing w:line="276" w:lineRule="auto"/>
              <w:rPr>
                <w:sz w:val="18"/>
                <w:szCs w:val="18"/>
              </w:rPr>
            </w:pPr>
            <w:r w:rsidRPr="00990FC2">
              <w:rPr>
                <w:sz w:val="18"/>
                <w:szCs w:val="18"/>
              </w:rPr>
              <w:t xml:space="preserve">               Тел. 8(34789)2-34-25 </w:t>
            </w:r>
          </w:p>
        </w:tc>
      </w:tr>
    </w:tbl>
    <w:p w:rsidR="00990FC2" w:rsidRDefault="00990FC2" w:rsidP="00990FC2">
      <w:pPr>
        <w:ind w:left="-1080"/>
        <w:jc w:val="center"/>
      </w:pPr>
    </w:p>
    <w:p w:rsidR="00990FC2" w:rsidRPr="00990FC2" w:rsidRDefault="00990FC2" w:rsidP="00990FC2">
      <w:pPr>
        <w:pStyle w:val="3"/>
        <w:ind w:right="-284" w:firstLine="0"/>
        <w:jc w:val="center"/>
        <w:rPr>
          <w:b/>
          <w:szCs w:val="28"/>
        </w:rPr>
      </w:pPr>
      <w:r w:rsidRPr="00990FC2">
        <w:rPr>
          <w:rFonts w:ascii="Rom Bsh" w:hAnsi="Rom Bsh"/>
          <w:b/>
          <w:bCs/>
          <w:szCs w:val="28"/>
        </w:rPr>
        <w:t>:</w:t>
      </w:r>
      <w:r w:rsidRPr="00990FC2">
        <w:rPr>
          <w:b/>
          <w:szCs w:val="28"/>
        </w:rPr>
        <w:t>АРАР                                                                   РЕШЕНИЕ</w:t>
      </w:r>
    </w:p>
    <w:p w:rsidR="00990FC2" w:rsidRPr="00990FC2" w:rsidRDefault="00FC632E" w:rsidP="00990FC2">
      <w:pPr>
        <w:pStyle w:val="3"/>
        <w:ind w:right="-284" w:firstLine="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990FC2" w:rsidRPr="00990FC2">
        <w:rPr>
          <w:b/>
          <w:szCs w:val="28"/>
        </w:rPr>
        <w:t xml:space="preserve"> </w:t>
      </w:r>
      <w:r w:rsidR="00990FC2">
        <w:rPr>
          <w:b/>
          <w:szCs w:val="28"/>
        </w:rPr>
        <w:t>август</w:t>
      </w:r>
      <w:r>
        <w:rPr>
          <w:b/>
          <w:szCs w:val="28"/>
        </w:rPr>
        <w:t xml:space="preserve"> 2015</w:t>
      </w:r>
      <w:r w:rsidR="00990FC2" w:rsidRPr="00990FC2">
        <w:rPr>
          <w:b/>
          <w:szCs w:val="28"/>
        </w:rPr>
        <w:t>й.                    №11</w:t>
      </w:r>
      <w:r>
        <w:rPr>
          <w:b/>
          <w:szCs w:val="28"/>
        </w:rPr>
        <w:t>7</w:t>
      </w:r>
      <w:r w:rsidR="00990FC2" w:rsidRPr="00990FC2">
        <w:rPr>
          <w:b/>
          <w:szCs w:val="28"/>
        </w:rPr>
        <w:t xml:space="preserve">                       </w:t>
      </w:r>
      <w:r>
        <w:rPr>
          <w:b/>
          <w:szCs w:val="28"/>
        </w:rPr>
        <w:t>31</w:t>
      </w:r>
      <w:r w:rsidR="00990FC2" w:rsidRPr="00990FC2">
        <w:rPr>
          <w:b/>
          <w:szCs w:val="28"/>
        </w:rPr>
        <w:t xml:space="preserve"> </w:t>
      </w:r>
      <w:r w:rsidR="00990FC2">
        <w:rPr>
          <w:b/>
          <w:szCs w:val="28"/>
        </w:rPr>
        <w:t>августа</w:t>
      </w:r>
      <w:r w:rsidR="00990FC2" w:rsidRPr="00990FC2">
        <w:rPr>
          <w:b/>
          <w:szCs w:val="28"/>
        </w:rPr>
        <w:t xml:space="preserve"> 2015г.</w:t>
      </w:r>
    </w:p>
    <w:p w:rsidR="00990FC2" w:rsidRDefault="00990FC2" w:rsidP="00990FC2">
      <w:pPr>
        <w:pStyle w:val="12"/>
        <w:widowControl w:val="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0FC2" w:rsidRPr="00872E67" w:rsidRDefault="00990FC2" w:rsidP="00990FC2">
      <w:pPr>
        <w:pStyle w:val="12"/>
        <w:widowControl w:val="0"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67">
        <w:rPr>
          <w:rFonts w:ascii="Times New Roman" w:hAnsi="Times New Roman" w:cs="Times New Roman"/>
          <w:sz w:val="28"/>
          <w:szCs w:val="28"/>
        </w:rPr>
        <w:t>О внесении изменений в  структуру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72E6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872E6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872E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2E">
        <w:rPr>
          <w:rFonts w:ascii="Times New Roman" w:hAnsi="Times New Roman" w:cs="Times New Roman"/>
          <w:sz w:val="28"/>
          <w:szCs w:val="28"/>
        </w:rPr>
        <w:t xml:space="preserve">и заключении соглашения </w:t>
      </w:r>
      <w:r w:rsidRPr="00FB722E">
        <w:rPr>
          <w:rFonts w:ascii="Times New Roman" w:eastAsia="Microsoft Sans Serif" w:hAnsi="Times New Roman" w:cs="Times New Roman"/>
          <w:sz w:val="28"/>
          <w:szCs w:val="28"/>
        </w:rPr>
        <w:t xml:space="preserve">на осуществление полномочий по ведению бухгалтерского учета </w:t>
      </w:r>
      <w:r w:rsidRPr="00FB722E">
        <w:rPr>
          <w:rFonts w:ascii="Times New Roman" w:hAnsi="Times New Roman" w:cs="Times New Roman"/>
          <w:sz w:val="28"/>
          <w:szCs w:val="28"/>
        </w:rPr>
        <w:t xml:space="preserve"> с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 казенным учреждением </w:t>
      </w:r>
      <w:r w:rsidRPr="00FB722E">
        <w:rPr>
          <w:rFonts w:ascii="Times New Roman" w:hAnsi="Times New Roman" w:cs="Times New Roman"/>
          <w:sz w:val="28"/>
          <w:szCs w:val="28"/>
        </w:rPr>
        <w:t>«Централизованная бухгалтерия сельских поселений муниципального района Кугарчинский район Республики Башкортостан»</w:t>
      </w:r>
    </w:p>
    <w:p w:rsidR="00990FC2" w:rsidRDefault="00990FC2" w:rsidP="00990FC2">
      <w:pPr>
        <w:jc w:val="center"/>
        <w:rPr>
          <w:b/>
          <w:sz w:val="28"/>
          <w:szCs w:val="28"/>
        </w:rPr>
      </w:pPr>
    </w:p>
    <w:p w:rsidR="00990FC2" w:rsidRPr="00872E67" w:rsidRDefault="00990FC2" w:rsidP="00990FC2">
      <w:pPr>
        <w:jc w:val="center"/>
        <w:rPr>
          <w:b/>
          <w:sz w:val="28"/>
          <w:szCs w:val="28"/>
        </w:rPr>
      </w:pPr>
    </w:p>
    <w:p w:rsidR="00990FC2" w:rsidRPr="00872E67" w:rsidRDefault="00990FC2" w:rsidP="00990FC2">
      <w:pPr>
        <w:ind w:firstLine="708"/>
        <w:jc w:val="both"/>
        <w:rPr>
          <w:sz w:val="28"/>
          <w:szCs w:val="28"/>
        </w:rPr>
      </w:pPr>
      <w:proofErr w:type="gramStart"/>
      <w:r w:rsidRPr="0089147E">
        <w:rPr>
          <w:sz w:val="28"/>
          <w:szCs w:val="28"/>
        </w:rPr>
        <w:t xml:space="preserve">В соответствии с п. 8 статьи 37 Федерального закона от 06.10.2003 № 131-ФЗ «Об общих  принципах организации местного самоуправления в Российской Федерации»,  </w:t>
      </w:r>
      <w:r w:rsidRPr="006762CF">
        <w:rPr>
          <w:sz w:val="28"/>
          <w:szCs w:val="28"/>
        </w:rPr>
        <w:t>п.</w:t>
      </w:r>
      <w:r>
        <w:rPr>
          <w:sz w:val="28"/>
          <w:szCs w:val="28"/>
        </w:rPr>
        <w:t xml:space="preserve">3 </w:t>
      </w:r>
      <w:r w:rsidRPr="006762C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20 </w:t>
      </w:r>
      <w:r w:rsidRPr="0089147E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 xml:space="preserve">Чапаевский </w:t>
      </w:r>
      <w:r w:rsidRPr="0089147E">
        <w:rPr>
          <w:sz w:val="28"/>
          <w:szCs w:val="28"/>
        </w:rPr>
        <w:t>сельсовет муниципального района  Кугарчинский район Республики Башкортостан  в целях оптимизации расходов на осуществление мероприятий по организации бухгалтерского учета и составлению отчетности, повышения эффективности использования бюджетных средств</w:t>
      </w:r>
      <w:r>
        <w:rPr>
          <w:sz w:val="28"/>
          <w:szCs w:val="28"/>
        </w:rPr>
        <w:t xml:space="preserve">, </w:t>
      </w:r>
      <w:r w:rsidRPr="0089147E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</w:t>
      </w:r>
      <w:r w:rsidRPr="00872E67">
        <w:rPr>
          <w:sz w:val="28"/>
          <w:szCs w:val="28"/>
        </w:rPr>
        <w:t>дминистрации</w:t>
      </w:r>
      <w:proofErr w:type="gramEnd"/>
      <w:r w:rsidRPr="00872E67">
        <w:rPr>
          <w:sz w:val="28"/>
          <w:szCs w:val="28"/>
        </w:rPr>
        <w:t xml:space="preserve"> </w:t>
      </w:r>
      <w:proofErr w:type="gramStart"/>
      <w:r w:rsidRPr="00872E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Кугарчинский</w:t>
      </w:r>
      <w:r w:rsidRPr="00872E67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06 августа</w:t>
      </w:r>
      <w:r w:rsidRPr="00872E6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72E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1077</w:t>
      </w:r>
      <w:r w:rsidRPr="00872E67">
        <w:rPr>
          <w:sz w:val="28"/>
          <w:szCs w:val="28"/>
        </w:rPr>
        <w:t xml:space="preserve"> «О с</w:t>
      </w:r>
      <w:r>
        <w:rPr>
          <w:sz w:val="28"/>
          <w:szCs w:val="28"/>
        </w:rPr>
        <w:t>оздании М</w:t>
      </w:r>
      <w:r w:rsidRPr="00872E67">
        <w:rPr>
          <w:sz w:val="28"/>
          <w:szCs w:val="28"/>
        </w:rPr>
        <w:t xml:space="preserve">униципального казенного учреждения «Централизованная бухгалтерия сельских поселений муниципального района </w:t>
      </w:r>
      <w:r>
        <w:rPr>
          <w:sz w:val="28"/>
          <w:szCs w:val="28"/>
        </w:rPr>
        <w:t>Кугарчински</w:t>
      </w:r>
      <w:r w:rsidRPr="00872E67">
        <w:rPr>
          <w:sz w:val="28"/>
          <w:szCs w:val="28"/>
        </w:rPr>
        <w:t xml:space="preserve">й район Республики Башкортостан» </w:t>
      </w:r>
      <w:r>
        <w:rPr>
          <w:sz w:val="28"/>
          <w:szCs w:val="28"/>
        </w:rPr>
        <w:t xml:space="preserve"> и </w:t>
      </w:r>
      <w:r w:rsidRPr="00FC7F95">
        <w:rPr>
          <w:sz w:val="28"/>
          <w:szCs w:val="28"/>
        </w:rPr>
        <w:t>постановления  от 24 августа №  116</w:t>
      </w:r>
      <w:r>
        <w:rPr>
          <w:sz w:val="28"/>
          <w:szCs w:val="28"/>
        </w:rPr>
        <w:t>0</w:t>
      </w:r>
      <w:r w:rsidRPr="00FC7F95">
        <w:rPr>
          <w:sz w:val="28"/>
          <w:szCs w:val="28"/>
        </w:rPr>
        <w:t xml:space="preserve"> </w:t>
      </w:r>
      <w:r w:rsidRPr="006762CF">
        <w:rPr>
          <w:sz w:val="28"/>
          <w:szCs w:val="28"/>
        </w:rPr>
        <w:t>«</w:t>
      </w:r>
      <w:r>
        <w:rPr>
          <w:sz w:val="28"/>
          <w:szCs w:val="28"/>
        </w:rPr>
        <w:t xml:space="preserve">«О мероприятиях по организации деятельности МКУ «Централизованная бухгалтерия сельских поселений муниципального района Кугарчинский район Республики Башкортостан»  </w:t>
      </w:r>
      <w:r w:rsidRPr="00872E6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Чапаевский</w:t>
      </w:r>
      <w:r w:rsidRPr="00872E6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Кугарчински</w:t>
      </w:r>
      <w:r w:rsidRPr="00872E67">
        <w:rPr>
          <w:sz w:val="28"/>
          <w:szCs w:val="28"/>
        </w:rPr>
        <w:t>й район Республики Башкортостан</w:t>
      </w:r>
      <w:proofErr w:type="gramEnd"/>
    </w:p>
    <w:p w:rsidR="00990FC2" w:rsidRDefault="00990FC2" w:rsidP="00990FC2">
      <w:pPr>
        <w:ind w:firstLine="709"/>
        <w:jc w:val="both"/>
        <w:rPr>
          <w:sz w:val="28"/>
          <w:szCs w:val="28"/>
        </w:rPr>
      </w:pPr>
    </w:p>
    <w:p w:rsidR="00990FC2" w:rsidRDefault="00990FC2" w:rsidP="00990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72E67">
        <w:rPr>
          <w:sz w:val="28"/>
          <w:szCs w:val="28"/>
        </w:rPr>
        <w:t>РЕШИЛ:</w:t>
      </w:r>
    </w:p>
    <w:p w:rsidR="00990FC2" w:rsidRDefault="00990FC2" w:rsidP="00990FC2">
      <w:pPr>
        <w:ind w:firstLine="709"/>
        <w:jc w:val="both"/>
        <w:rPr>
          <w:sz w:val="28"/>
          <w:szCs w:val="28"/>
        </w:rPr>
      </w:pPr>
    </w:p>
    <w:p w:rsidR="00990FC2" w:rsidRPr="006762CF" w:rsidRDefault="00990FC2" w:rsidP="00990FC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62CF">
        <w:rPr>
          <w:rFonts w:ascii="Times New Roman" w:hAnsi="Times New Roman" w:cs="Times New Roman"/>
          <w:sz w:val="28"/>
          <w:szCs w:val="28"/>
        </w:rPr>
        <w:t xml:space="preserve">Исключить из 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6762C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Кугарчинский район Республики Башкортостан, утвержденной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Чапаевский </w:t>
      </w:r>
      <w:r w:rsidRPr="006762CF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CF">
        <w:rPr>
          <w:rFonts w:ascii="Times New Roman" w:hAnsi="Times New Roman" w:cs="Times New Roman"/>
          <w:sz w:val="28"/>
          <w:szCs w:val="28"/>
        </w:rPr>
        <w:t xml:space="preserve">район РБ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3575" w:rsidRPr="00813575">
        <w:rPr>
          <w:rFonts w:ascii="Times New Roman" w:hAnsi="Times New Roman" w:cs="Times New Roman"/>
          <w:sz w:val="28"/>
          <w:szCs w:val="28"/>
        </w:rPr>
        <w:t>24» февраля 2015г  № 108</w:t>
      </w:r>
      <w:r w:rsidR="00813575">
        <w:rPr>
          <w:sz w:val="28"/>
          <w:szCs w:val="28"/>
        </w:rPr>
        <w:t xml:space="preserve"> </w:t>
      </w:r>
      <w:r w:rsidRPr="006762CF">
        <w:rPr>
          <w:rFonts w:ascii="Times New Roman" w:hAnsi="Times New Roman" w:cs="Times New Roman"/>
          <w:sz w:val="28"/>
          <w:szCs w:val="28"/>
        </w:rPr>
        <w:t xml:space="preserve">«О структуре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6762CF">
        <w:rPr>
          <w:rFonts w:ascii="Times New Roman" w:hAnsi="Times New Roman" w:cs="Times New Roman"/>
          <w:sz w:val="28"/>
          <w:szCs w:val="28"/>
        </w:rPr>
        <w:t>сельсовет» должность главного бухгалтера администрации сельского поселения</w:t>
      </w:r>
      <w:bookmarkStart w:id="0" w:name="_GoBack"/>
      <w:bookmarkEnd w:id="0"/>
      <w:r w:rsidRPr="006762CF">
        <w:rPr>
          <w:rFonts w:ascii="Times New Roman" w:hAnsi="Times New Roman" w:cs="Times New Roman"/>
          <w:sz w:val="28"/>
          <w:szCs w:val="28"/>
        </w:rPr>
        <w:t>.</w:t>
      </w:r>
    </w:p>
    <w:p w:rsidR="00990FC2" w:rsidRPr="00182AD0" w:rsidRDefault="00990FC2" w:rsidP="00990FC2">
      <w:pPr>
        <w:jc w:val="both"/>
      </w:pPr>
      <w:r w:rsidRPr="00872E67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Управляющему делами сельского поселения  сельсовет  Чапаевский при</w:t>
      </w:r>
      <w:r w:rsidRPr="00872E67">
        <w:rPr>
          <w:sz w:val="28"/>
          <w:szCs w:val="28"/>
        </w:rPr>
        <w:t xml:space="preserve">вести нормативные акты </w:t>
      </w:r>
      <w:r>
        <w:rPr>
          <w:sz w:val="28"/>
          <w:szCs w:val="28"/>
        </w:rPr>
        <w:t xml:space="preserve">сельского поселения Чапаевский </w:t>
      </w:r>
      <w:r w:rsidRPr="00FF70B8">
        <w:rPr>
          <w:sz w:val="28"/>
          <w:szCs w:val="28"/>
        </w:rPr>
        <w:t xml:space="preserve">сельсовет муниципального района </w:t>
      </w:r>
      <w:r w:rsidRPr="006762CF">
        <w:rPr>
          <w:sz w:val="28"/>
          <w:szCs w:val="28"/>
        </w:rPr>
        <w:t>Кугарчинский район РБ</w:t>
      </w:r>
      <w:r w:rsidRPr="00872E67">
        <w:rPr>
          <w:sz w:val="28"/>
          <w:szCs w:val="28"/>
        </w:rPr>
        <w:t xml:space="preserve"> в соответствие с настоящим решением.   </w:t>
      </w:r>
    </w:p>
    <w:p w:rsidR="00990FC2" w:rsidRDefault="00990FC2" w:rsidP="00990FC2">
      <w:pPr>
        <w:ind w:firstLine="708"/>
        <w:jc w:val="both"/>
        <w:rPr>
          <w:sz w:val="28"/>
          <w:szCs w:val="28"/>
        </w:rPr>
      </w:pPr>
      <w:r w:rsidRPr="00577465">
        <w:rPr>
          <w:sz w:val="28"/>
          <w:szCs w:val="28"/>
        </w:rPr>
        <w:t xml:space="preserve">3. Заключить </w:t>
      </w:r>
      <w:r>
        <w:rPr>
          <w:sz w:val="28"/>
          <w:szCs w:val="28"/>
        </w:rPr>
        <w:t>соглашение</w:t>
      </w:r>
      <w:r w:rsidRPr="00577465">
        <w:rPr>
          <w:sz w:val="28"/>
          <w:szCs w:val="28"/>
        </w:rPr>
        <w:t xml:space="preserve"> на бухгалтерское обслуживание с МКУ «Централизованная бухгалтерия сельских поселений муниципального района </w:t>
      </w:r>
      <w:r>
        <w:rPr>
          <w:sz w:val="28"/>
          <w:szCs w:val="28"/>
        </w:rPr>
        <w:t>Кугарчинский</w:t>
      </w:r>
      <w:r w:rsidRPr="00577465">
        <w:rPr>
          <w:sz w:val="28"/>
          <w:szCs w:val="28"/>
        </w:rPr>
        <w:t xml:space="preserve"> район Республики Башкортостан».</w:t>
      </w:r>
    </w:p>
    <w:p w:rsidR="00990FC2" w:rsidRDefault="00990FC2" w:rsidP="00990FC2">
      <w:pPr>
        <w:ind w:firstLine="709"/>
        <w:jc w:val="both"/>
        <w:rPr>
          <w:sz w:val="28"/>
          <w:szCs w:val="28"/>
        </w:rPr>
      </w:pPr>
      <w:r w:rsidRPr="00B9259A">
        <w:rPr>
          <w:sz w:val="28"/>
          <w:szCs w:val="28"/>
        </w:rPr>
        <w:t>4</w:t>
      </w:r>
      <w:r w:rsidRPr="00872E67">
        <w:rPr>
          <w:sz w:val="28"/>
          <w:szCs w:val="28"/>
        </w:rPr>
        <w:t xml:space="preserve">. </w:t>
      </w:r>
      <w:proofErr w:type="gramStart"/>
      <w:r w:rsidRPr="00872E6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872E67">
        <w:rPr>
          <w:sz w:val="28"/>
          <w:szCs w:val="28"/>
        </w:rPr>
        <w:t xml:space="preserve"> настоящего решения возложить на постоянную комиссию Совета сельского поселения </w:t>
      </w:r>
      <w:r>
        <w:rPr>
          <w:sz w:val="28"/>
          <w:szCs w:val="28"/>
        </w:rPr>
        <w:t xml:space="preserve">Чапаевский </w:t>
      </w:r>
      <w:r w:rsidRPr="00872E6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Кугарчинский</w:t>
      </w:r>
      <w:r w:rsidRPr="00872E67">
        <w:rPr>
          <w:sz w:val="28"/>
          <w:szCs w:val="28"/>
        </w:rPr>
        <w:t xml:space="preserve"> район Республики Башкортостан </w:t>
      </w:r>
      <w:r w:rsidRPr="006762CF">
        <w:rPr>
          <w:sz w:val="28"/>
          <w:szCs w:val="28"/>
        </w:rPr>
        <w:t>по бюджету, налогам и вопросам собственности.</w:t>
      </w:r>
    </w:p>
    <w:p w:rsidR="00990FC2" w:rsidRPr="00872E67" w:rsidRDefault="00990FC2" w:rsidP="00990FC2">
      <w:pPr>
        <w:ind w:firstLine="709"/>
        <w:jc w:val="both"/>
        <w:rPr>
          <w:sz w:val="28"/>
          <w:szCs w:val="28"/>
        </w:rPr>
      </w:pPr>
    </w:p>
    <w:p w:rsidR="00990FC2" w:rsidRPr="00872E67" w:rsidRDefault="00990FC2" w:rsidP="00990FC2">
      <w:pPr>
        <w:pStyle w:val="3"/>
        <w:ind w:firstLine="0"/>
        <w:rPr>
          <w:b/>
          <w:szCs w:val="28"/>
        </w:rPr>
      </w:pPr>
      <w:r>
        <w:rPr>
          <w:szCs w:val="28"/>
        </w:rPr>
        <w:t>Глава</w:t>
      </w:r>
      <w:r w:rsidRPr="00872E67">
        <w:rPr>
          <w:szCs w:val="28"/>
        </w:rPr>
        <w:t xml:space="preserve"> сельского поселения </w:t>
      </w:r>
    </w:p>
    <w:p w:rsidR="00990FC2" w:rsidRPr="00872E67" w:rsidRDefault="00990FC2" w:rsidP="00990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872E67">
        <w:rPr>
          <w:sz w:val="28"/>
          <w:szCs w:val="28"/>
        </w:rPr>
        <w:t xml:space="preserve">сельсовет </w:t>
      </w:r>
    </w:p>
    <w:p w:rsidR="00990FC2" w:rsidRPr="00872E67" w:rsidRDefault="00990FC2" w:rsidP="00990FC2">
      <w:pPr>
        <w:jc w:val="both"/>
        <w:rPr>
          <w:sz w:val="28"/>
          <w:szCs w:val="28"/>
        </w:rPr>
      </w:pPr>
      <w:r w:rsidRPr="00872E67">
        <w:rPr>
          <w:sz w:val="28"/>
          <w:szCs w:val="28"/>
        </w:rPr>
        <w:t xml:space="preserve">муниципального района </w:t>
      </w:r>
    </w:p>
    <w:p w:rsidR="00990FC2" w:rsidRPr="00872E67" w:rsidRDefault="00990FC2" w:rsidP="00990FC2">
      <w:pPr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872E67">
        <w:rPr>
          <w:sz w:val="28"/>
          <w:szCs w:val="28"/>
        </w:rPr>
        <w:t xml:space="preserve"> район </w:t>
      </w:r>
    </w:p>
    <w:p w:rsidR="00990FC2" w:rsidRDefault="00990FC2" w:rsidP="00990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jc w:val="both"/>
      </w:pPr>
      <w:r w:rsidRPr="00872E67">
        <w:rPr>
          <w:sz w:val="28"/>
          <w:szCs w:val="28"/>
        </w:rPr>
        <w:t>Республики Башкортостан</w:t>
      </w:r>
      <w:r w:rsidRPr="00872E67">
        <w:rPr>
          <w:sz w:val="28"/>
          <w:szCs w:val="28"/>
        </w:rPr>
        <w:tab/>
      </w:r>
      <w:r w:rsidRPr="00872E67">
        <w:rPr>
          <w:sz w:val="28"/>
          <w:szCs w:val="28"/>
        </w:rPr>
        <w:tab/>
      </w:r>
      <w:r w:rsidRPr="00872E67">
        <w:rPr>
          <w:sz w:val="28"/>
          <w:szCs w:val="28"/>
        </w:rPr>
        <w:tab/>
      </w:r>
      <w:r>
        <w:rPr>
          <w:sz w:val="28"/>
          <w:szCs w:val="28"/>
        </w:rPr>
        <w:tab/>
        <w:t>А.В.Кутин</w:t>
      </w:r>
    </w:p>
    <w:p w:rsidR="000463D3" w:rsidRDefault="000463D3"/>
    <w:sectPr w:rsidR="000463D3" w:rsidSect="000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C2"/>
    <w:rsid w:val="000463D3"/>
    <w:rsid w:val="00813575"/>
    <w:rsid w:val="00990FC2"/>
    <w:rsid w:val="00A01AD5"/>
    <w:rsid w:val="00A030B1"/>
    <w:rsid w:val="00DA1269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FC2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0FC2"/>
    <w:pPr>
      <w:keepNext/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990FC2"/>
    <w:pPr>
      <w:keepNext/>
      <w:spacing w:line="216" w:lineRule="auto"/>
      <w:jc w:val="center"/>
      <w:outlineLvl w:val="4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FC2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0F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990FC2"/>
    <w:rPr>
      <w:rFonts w:ascii="Rom Bsh" w:eastAsia="Times New Roman" w:hAnsi="Rom Bsh" w:cs="Times New Roman"/>
      <w:b/>
      <w:bCs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90FC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90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90FC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0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0F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Заголовок №1_"/>
    <w:link w:val="12"/>
    <w:rsid w:val="00990FC2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990FC2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6</cp:revision>
  <dcterms:created xsi:type="dcterms:W3CDTF">2015-08-28T05:27:00Z</dcterms:created>
  <dcterms:modified xsi:type="dcterms:W3CDTF">2015-08-28T11:18:00Z</dcterms:modified>
</cp:coreProperties>
</file>