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587E25">
              <w:t>21</w:t>
            </w:r>
            <w:r>
              <w:t xml:space="preserve"> </w:t>
            </w:r>
            <w:r w:rsidR="00AE5D96">
              <w:t>март</w:t>
            </w:r>
            <w:r>
              <w:t xml:space="preserve"> 201</w:t>
            </w:r>
            <w:r w:rsidR="00AE5D96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2B0314">
              <w:t>1</w:t>
            </w:r>
            <w:r w:rsidR="00587E25">
              <w:t>2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587E25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587E25">
              <w:t>21</w:t>
            </w:r>
            <w:r>
              <w:t xml:space="preserve"> </w:t>
            </w:r>
            <w:r w:rsidR="00AE5D96">
              <w:t>марта</w:t>
            </w:r>
            <w:r>
              <w:t xml:space="preserve"> 201</w:t>
            </w:r>
            <w:r w:rsidR="00AE5D96">
              <w:t xml:space="preserve">8 </w:t>
            </w:r>
            <w:r>
              <w:t>г.</w:t>
            </w:r>
          </w:p>
        </w:tc>
      </w:tr>
    </w:tbl>
    <w:p w:rsidR="00A94BD8" w:rsidRPr="00587E25" w:rsidRDefault="00A94BD8" w:rsidP="00A94BD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87E25" w:rsidRPr="00587E25" w:rsidRDefault="00587E25" w:rsidP="00587E25">
      <w:pPr>
        <w:pStyle w:val="1"/>
        <w:rPr>
          <w:rFonts w:ascii="Times New Roman" w:hAnsi="Times New Roman" w:cs="Times New Roman"/>
          <w:szCs w:val="28"/>
        </w:rPr>
      </w:pPr>
      <w:r w:rsidRPr="00587E25">
        <w:rPr>
          <w:rFonts w:ascii="Times New Roman" w:hAnsi="Times New Roman" w:cs="Times New Roman"/>
          <w:szCs w:val="28"/>
        </w:rPr>
        <w:t>О внесении изменений в</w:t>
      </w:r>
      <w:r w:rsidRPr="00587E25">
        <w:rPr>
          <w:rStyle w:val="apple-converted-space"/>
          <w:rFonts w:ascii="Times New Roman" w:hAnsi="Times New Roman" w:cs="Times New Roman"/>
          <w:szCs w:val="28"/>
        </w:rPr>
        <w:t xml:space="preserve">  </w:t>
      </w:r>
      <w:r w:rsidRPr="00587E25">
        <w:rPr>
          <w:rFonts w:ascii="Times New Roman" w:hAnsi="Times New Roman" w:cs="Times New Roman"/>
          <w:szCs w:val="28"/>
        </w:rPr>
        <w:fldChar w:fldCharType="begin"/>
      </w:r>
      <w:r w:rsidRPr="00587E25">
        <w:rPr>
          <w:rFonts w:ascii="Times New Roman" w:hAnsi="Times New Roman" w:cs="Times New Roman"/>
          <w:szCs w:val="28"/>
        </w:rPr>
        <w:instrText>HYPERLINK "http://docs.cntd.ru/document/977104464"</w:instrText>
      </w:r>
      <w:r w:rsidRPr="00587E25">
        <w:rPr>
          <w:rFonts w:ascii="Times New Roman" w:hAnsi="Times New Roman" w:cs="Times New Roman"/>
          <w:szCs w:val="28"/>
        </w:rPr>
        <w:fldChar w:fldCharType="separate"/>
      </w:r>
      <w:r w:rsidRPr="00587E25">
        <w:rPr>
          <w:rStyle w:val="aa"/>
          <w:rFonts w:ascii="Times New Roman" w:hAnsi="Times New Roman" w:cs="Times New Roman"/>
          <w:color w:val="auto"/>
          <w:szCs w:val="28"/>
          <w:u w:val="none"/>
        </w:rPr>
        <w:t xml:space="preserve">постановление администрации  сельского поселения </w:t>
      </w:r>
      <w:r>
        <w:rPr>
          <w:rStyle w:val="aa"/>
          <w:rFonts w:ascii="Times New Roman" w:hAnsi="Times New Roman" w:cs="Times New Roman"/>
          <w:color w:val="auto"/>
          <w:szCs w:val="28"/>
          <w:u w:val="none"/>
        </w:rPr>
        <w:t>Чапаевский</w:t>
      </w:r>
      <w:r w:rsidRPr="00587E25">
        <w:rPr>
          <w:rStyle w:val="aa"/>
          <w:rFonts w:ascii="Times New Roman" w:hAnsi="Times New Roman" w:cs="Times New Roman"/>
          <w:color w:val="auto"/>
          <w:szCs w:val="28"/>
          <w:u w:val="none"/>
        </w:rPr>
        <w:t xml:space="preserve"> сельсовет муниципального района Кугарчинский район от 2</w:t>
      </w:r>
      <w:r>
        <w:rPr>
          <w:rStyle w:val="aa"/>
          <w:rFonts w:ascii="Times New Roman" w:hAnsi="Times New Roman" w:cs="Times New Roman"/>
          <w:color w:val="auto"/>
          <w:szCs w:val="28"/>
          <w:u w:val="none"/>
          <w:lang w:val="ru-RU"/>
        </w:rPr>
        <w:t>3</w:t>
      </w:r>
      <w:r w:rsidRPr="00587E25">
        <w:rPr>
          <w:rStyle w:val="aa"/>
          <w:rFonts w:ascii="Times New Roman" w:hAnsi="Times New Roman" w:cs="Times New Roman"/>
          <w:color w:val="auto"/>
          <w:szCs w:val="28"/>
          <w:u w:val="none"/>
        </w:rPr>
        <w:t xml:space="preserve"> июня 2012 года </w:t>
      </w:r>
      <w:r>
        <w:rPr>
          <w:rStyle w:val="aa"/>
          <w:rFonts w:ascii="Times New Roman" w:hAnsi="Times New Roman" w:cs="Times New Roman"/>
          <w:color w:val="auto"/>
          <w:szCs w:val="28"/>
          <w:u w:val="none"/>
          <w:lang w:val="ru-RU"/>
        </w:rPr>
        <w:t>№15 «</w:t>
      </w:r>
      <w:r w:rsidRPr="00587E25">
        <w:rPr>
          <w:rStyle w:val="aa"/>
          <w:rFonts w:ascii="Times New Roman" w:hAnsi="Times New Roman" w:cs="Times New Roman"/>
          <w:color w:val="auto"/>
          <w:szCs w:val="28"/>
          <w:u w:val="none"/>
        </w:rPr>
        <w:t xml:space="preserve">Об утверждении </w:t>
      </w:r>
      <w:r w:rsidRPr="00587E25">
        <w:rPr>
          <w:rFonts w:ascii="Times New Roman" w:hAnsi="Times New Roman" w:cs="Times New Roman"/>
          <w:szCs w:val="28"/>
        </w:rPr>
        <w:t xml:space="preserve">Административный регламент администрации Сельского поселения </w:t>
      </w:r>
      <w:r>
        <w:rPr>
          <w:rFonts w:ascii="Times New Roman" w:hAnsi="Times New Roman" w:cs="Times New Roman"/>
          <w:szCs w:val="28"/>
        </w:rPr>
        <w:t>Чапаевский</w:t>
      </w:r>
      <w:r w:rsidRPr="00587E25">
        <w:rPr>
          <w:rFonts w:ascii="Times New Roman" w:hAnsi="Times New Roman" w:cs="Times New Roman"/>
          <w:szCs w:val="28"/>
        </w:rPr>
        <w:t xml:space="preserve"> сельсовет  муниципального района Кугарчинский район Республики Башкортостан по предоставлению муниципальной услуги  «Выдача справок о составе семьи  жителям частных жилых домов и муниципального жилищного фонда»</w:t>
      </w:r>
    </w:p>
    <w:p w:rsidR="00587E25" w:rsidRPr="00587E25" w:rsidRDefault="00587E25" w:rsidP="00587E2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587E25">
        <w:rPr>
          <w:b/>
          <w:sz w:val="28"/>
          <w:szCs w:val="28"/>
        </w:rPr>
        <w:fldChar w:fldCharType="end"/>
      </w:r>
    </w:p>
    <w:p w:rsidR="00587E25" w:rsidRPr="00587E25" w:rsidRDefault="00587E25" w:rsidP="00587E25">
      <w:pPr>
        <w:pStyle w:val="headertext"/>
        <w:shd w:val="clear" w:color="auto" w:fill="FFFFFF"/>
        <w:spacing w:before="0" w:beforeAutospacing="0" w:after="0" w:afterAutospacing="0" w:line="288" w:lineRule="atLeast"/>
        <w:ind w:firstLine="432"/>
        <w:jc w:val="both"/>
        <w:textAlignment w:val="baseline"/>
        <w:rPr>
          <w:sz w:val="28"/>
          <w:szCs w:val="28"/>
        </w:rPr>
      </w:pPr>
      <w:r w:rsidRPr="00587E25">
        <w:rPr>
          <w:sz w:val="28"/>
          <w:szCs w:val="28"/>
        </w:rPr>
        <w:t>В соответствии с</w:t>
      </w:r>
      <w:r w:rsidRPr="00587E25">
        <w:rPr>
          <w:rStyle w:val="apple-converted-space"/>
          <w:rFonts w:eastAsia="SimSun"/>
          <w:sz w:val="28"/>
          <w:szCs w:val="28"/>
        </w:rPr>
        <w:t> </w:t>
      </w:r>
      <w:hyperlink r:id="rId6" w:history="1">
        <w:r w:rsidRPr="00587E25">
          <w:rPr>
            <w:rStyle w:val="aa"/>
            <w:color w:val="auto"/>
            <w:sz w:val="28"/>
            <w:szCs w:val="28"/>
            <w:u w:val="none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587E25">
        <w:rPr>
          <w:sz w:val="28"/>
          <w:szCs w:val="28"/>
        </w:rPr>
        <w:br/>
      </w:r>
    </w:p>
    <w:p w:rsidR="00587E25" w:rsidRDefault="00587E25" w:rsidP="00587E2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587E25">
        <w:rPr>
          <w:b/>
          <w:bCs/>
          <w:sz w:val="28"/>
          <w:szCs w:val="28"/>
        </w:rPr>
        <w:t>постановляю:</w:t>
      </w:r>
    </w:p>
    <w:p w:rsidR="00587E25" w:rsidRPr="00587E25" w:rsidRDefault="00587E25" w:rsidP="00587E2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</w:p>
    <w:p w:rsidR="00587E25" w:rsidRPr="00587E25" w:rsidRDefault="00587E25" w:rsidP="00587E25">
      <w:pPr>
        <w:pStyle w:val="2"/>
        <w:numPr>
          <w:ilvl w:val="0"/>
          <w:numId w:val="0"/>
        </w:numPr>
        <w:ind w:firstLine="708"/>
        <w:jc w:val="both"/>
        <w:rPr>
          <w:bCs/>
          <w:sz w:val="28"/>
          <w:lang w:val="ru-RU"/>
        </w:rPr>
      </w:pPr>
      <w:r w:rsidRPr="00587E25">
        <w:rPr>
          <w:sz w:val="28"/>
          <w:lang w:val="ru-RU"/>
        </w:rPr>
        <w:t>1. Внести в</w:t>
      </w:r>
      <w:r w:rsidRPr="00587E25">
        <w:rPr>
          <w:rStyle w:val="apple-converted-space"/>
          <w:rFonts w:cs="Times New Roman"/>
          <w:sz w:val="32"/>
          <w:szCs w:val="28"/>
        </w:rPr>
        <w:t> </w:t>
      </w:r>
      <w:r w:rsidRPr="00587E25">
        <w:rPr>
          <w:sz w:val="28"/>
          <w:lang w:val="ru-RU"/>
        </w:rPr>
        <w:t xml:space="preserve">постановление администрации  сельского поселения </w:t>
      </w:r>
      <w:r w:rsidRPr="00587E25">
        <w:rPr>
          <w:bCs/>
          <w:sz w:val="28"/>
          <w:lang w:val="ru-RU"/>
        </w:rPr>
        <w:t>Чапаевский</w:t>
      </w:r>
      <w:r w:rsidRPr="00587E25">
        <w:rPr>
          <w:sz w:val="28"/>
          <w:lang w:val="ru-RU"/>
        </w:rPr>
        <w:t xml:space="preserve"> сельсовет муниципального района Кугарчинский район от 2</w:t>
      </w:r>
      <w:r>
        <w:rPr>
          <w:sz w:val="28"/>
          <w:lang w:val="ru-RU"/>
        </w:rPr>
        <w:t>3</w:t>
      </w:r>
      <w:r w:rsidRPr="00587E25">
        <w:rPr>
          <w:sz w:val="28"/>
          <w:lang w:val="ru-RU"/>
        </w:rPr>
        <w:t xml:space="preserve"> июня 2012 года </w:t>
      </w:r>
      <w:r>
        <w:rPr>
          <w:sz w:val="28"/>
          <w:lang w:val="ru-RU"/>
        </w:rPr>
        <w:t>№15 «</w:t>
      </w:r>
      <w:r w:rsidRPr="00587E25">
        <w:rPr>
          <w:sz w:val="28"/>
          <w:lang w:val="ru-RU"/>
        </w:rPr>
        <w:t xml:space="preserve">Об утверждении Административный регламент администрации </w:t>
      </w:r>
      <w:r>
        <w:rPr>
          <w:sz w:val="28"/>
          <w:lang w:val="ru-RU"/>
        </w:rPr>
        <w:t>с</w:t>
      </w:r>
      <w:r w:rsidRPr="00587E25">
        <w:rPr>
          <w:sz w:val="28"/>
          <w:lang w:val="ru-RU"/>
        </w:rPr>
        <w:t xml:space="preserve">ельского поселения </w:t>
      </w:r>
      <w:r w:rsidRPr="00587E25">
        <w:rPr>
          <w:bCs/>
          <w:sz w:val="28"/>
          <w:lang w:val="ru-RU"/>
        </w:rPr>
        <w:t>Чапаевский</w:t>
      </w:r>
      <w:r w:rsidRPr="00587E25">
        <w:rPr>
          <w:sz w:val="28"/>
          <w:lang w:val="ru-RU"/>
        </w:rPr>
        <w:t xml:space="preserve"> сельсовет  муниципального района Кугарчинский район Республики Башкортостан по предоставлению муниципальной услуги  «Выдача справок о составе семьи  жителям частных жилых домов и муниципального жилищного фонда»</w:t>
      </w:r>
    </w:p>
    <w:p w:rsidR="00587E25" w:rsidRPr="00587E25" w:rsidRDefault="00587E25" w:rsidP="00587E2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87E25">
        <w:rPr>
          <w:rStyle w:val="apple-converted-space"/>
          <w:rFonts w:eastAsia="SimSun"/>
          <w:sz w:val="28"/>
          <w:szCs w:val="28"/>
        </w:rPr>
        <w:t> </w:t>
      </w:r>
      <w:r w:rsidRPr="00587E25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1.1. </w:t>
      </w:r>
      <w:proofErr w:type="gramStart"/>
      <w:r w:rsidRPr="00587E25">
        <w:rPr>
          <w:sz w:val="28"/>
          <w:szCs w:val="28"/>
        </w:rPr>
        <w:t>Пункт 2.5 приложения к постановлению дополнить дефисом следующего содержания: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  <w:u w:val="single"/>
        </w:rPr>
        <w:t>"- с</w:t>
      </w:r>
      <w:r w:rsidRPr="00587E25">
        <w:rPr>
          <w:rStyle w:val="apple-converted-space"/>
          <w:rFonts w:eastAsia="SimSun"/>
          <w:sz w:val="28"/>
          <w:szCs w:val="28"/>
          <w:u w:val="single"/>
        </w:rPr>
        <w:t> </w:t>
      </w:r>
      <w:hyperlink r:id="rId7" w:history="1">
        <w:r w:rsidRPr="00587E25">
          <w:rPr>
            <w:rStyle w:val="aa"/>
            <w:color w:val="auto"/>
            <w:sz w:val="28"/>
            <w:szCs w:val="28"/>
          </w:rPr>
          <w:t>Федеральным законом от 24 ноября 1995 г. N 181-ФЗ "О социальной защите инвалидов в Российской Федерации"</w:t>
        </w:r>
      </w:hyperlink>
      <w:r w:rsidRPr="00587E25">
        <w:rPr>
          <w:rStyle w:val="apple-converted-space"/>
          <w:rFonts w:eastAsia="SimSun"/>
          <w:sz w:val="28"/>
          <w:szCs w:val="28"/>
        </w:rPr>
        <w:t> </w:t>
      </w:r>
      <w:r w:rsidRPr="00587E25">
        <w:rPr>
          <w:sz w:val="28"/>
          <w:szCs w:val="28"/>
        </w:rPr>
        <w:t>(опубликован в изданиях:</w:t>
      </w:r>
      <w:proofErr w:type="gramEnd"/>
      <w:r w:rsidRPr="00587E25">
        <w:rPr>
          <w:sz w:val="28"/>
          <w:szCs w:val="28"/>
        </w:rPr>
        <w:t xml:space="preserve"> </w:t>
      </w:r>
      <w:proofErr w:type="gramStart"/>
      <w:r w:rsidRPr="00587E25">
        <w:rPr>
          <w:sz w:val="28"/>
          <w:szCs w:val="28"/>
        </w:rPr>
        <w:t>"Собрание законодательства Российской Федерации" от 27 ноября 1995 г. N 48, ст. 4563, "Российская газета" от 2 декабря 1995 г. N 234)".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>1.2.</w:t>
      </w:r>
      <w:proofErr w:type="gramEnd"/>
      <w:r w:rsidRPr="00587E25">
        <w:rPr>
          <w:sz w:val="28"/>
          <w:szCs w:val="28"/>
        </w:rPr>
        <w:t xml:space="preserve"> Пункт 2.30 приложения к постановлению дополнить абзацами следующего содержания: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>"Для заявителей, являющихся инвалидами, создаются условия, обеспечивающие доступность муниципальной услуги: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на территории, прилегающей к администрации </w:t>
      </w:r>
      <w:r w:rsidR="00B82BCE">
        <w:rPr>
          <w:sz w:val="28"/>
          <w:szCs w:val="28"/>
        </w:rPr>
        <w:t>сельского поселения</w:t>
      </w:r>
      <w:r w:rsidRPr="00587E25">
        <w:rPr>
          <w:sz w:val="28"/>
          <w:szCs w:val="28"/>
        </w:rPr>
        <w:t xml:space="preserve">, </w:t>
      </w:r>
      <w:r w:rsidRPr="00587E25">
        <w:rPr>
          <w:sz w:val="28"/>
          <w:szCs w:val="28"/>
        </w:rPr>
        <w:lastRenderedPageBreak/>
        <w:t xml:space="preserve">выделяется не менее 10 процентов мест (но не менее одного места) для парковки специальных автотранспортных средств инвалидов. Указанные места для парковки не должны занимать иные транспортные средства. </w:t>
      </w:r>
      <w:proofErr w:type="gramStart"/>
      <w:r w:rsidRPr="00587E25">
        <w:rPr>
          <w:sz w:val="28"/>
          <w:szCs w:val="28"/>
        </w:rPr>
        <w:t>Инвалиды пользуются местами для парковки специальных автотранспортных средств бесплатно;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вход в помещение администрации </w:t>
      </w:r>
      <w:r w:rsidR="00B82BCE">
        <w:rPr>
          <w:sz w:val="28"/>
          <w:szCs w:val="28"/>
        </w:rPr>
        <w:t>сельского поселения</w:t>
      </w:r>
      <w:r w:rsidRPr="00587E25">
        <w:rPr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 передвижение по помещениям инвалидов, включая инвалидов, использующих кресла-коляски;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оказывается содействие со стороны специалистов администрации </w:t>
      </w:r>
      <w:r w:rsidR="00B82BCE">
        <w:rPr>
          <w:sz w:val="28"/>
          <w:szCs w:val="28"/>
        </w:rPr>
        <w:t>сельского поселения</w:t>
      </w:r>
      <w:r w:rsidRPr="00587E25">
        <w:rPr>
          <w:sz w:val="28"/>
          <w:szCs w:val="28"/>
        </w:rPr>
        <w:t xml:space="preserve"> (при необходимости) при входе, выходе и перемещении по помещению, при приеме и выдаче документов;</w:t>
      </w:r>
      <w:proofErr w:type="gramEnd"/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обеспечивается возможность самостоятельного передвижения по территории, входа и выхода из здания администрации </w:t>
      </w:r>
      <w:r w:rsidR="00B82BCE">
        <w:rPr>
          <w:sz w:val="28"/>
          <w:szCs w:val="28"/>
        </w:rPr>
        <w:t>сельского поселения</w:t>
      </w:r>
      <w:r w:rsidRPr="00587E25">
        <w:rPr>
          <w:sz w:val="28"/>
          <w:szCs w:val="28"/>
        </w:rPr>
        <w:t>;</w:t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обеспечивается 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B82BCE">
        <w:rPr>
          <w:sz w:val="28"/>
          <w:szCs w:val="28"/>
        </w:rPr>
        <w:t>сельского поселения</w:t>
      </w:r>
      <w:r w:rsidRPr="00587E25">
        <w:rPr>
          <w:sz w:val="28"/>
          <w:szCs w:val="28"/>
        </w:rPr>
        <w:t>;</w:t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</w:t>
      </w:r>
      <w:proofErr w:type="gramStart"/>
      <w:r w:rsidRPr="00587E25">
        <w:rPr>
          <w:sz w:val="28"/>
          <w:szCs w:val="28"/>
        </w:rPr>
        <w:t xml:space="preserve">специалистами администрации </w:t>
      </w:r>
      <w:r w:rsidR="00B82BCE">
        <w:rPr>
          <w:sz w:val="28"/>
          <w:szCs w:val="28"/>
        </w:rPr>
        <w:t>сельского поселения</w:t>
      </w:r>
      <w:r w:rsidRPr="00587E25">
        <w:rPr>
          <w:sz w:val="28"/>
          <w:szCs w:val="28"/>
        </w:rPr>
        <w:t xml:space="preserve"> оказывается необходимая помощь инвалидам,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</w:t>
      </w:r>
      <w:r w:rsidR="00B82BCE">
        <w:rPr>
          <w:sz w:val="28"/>
          <w:szCs w:val="28"/>
        </w:rPr>
        <w:t>ной услуги документов;</w:t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обеспечивается допуск в помещение администрации </w:t>
      </w:r>
      <w:r w:rsidR="00B82BCE">
        <w:rPr>
          <w:sz w:val="28"/>
          <w:szCs w:val="28"/>
        </w:rPr>
        <w:t xml:space="preserve">сельского поселения </w:t>
      </w:r>
      <w:r w:rsidRPr="00587E25">
        <w:rPr>
          <w:sz w:val="28"/>
          <w:szCs w:val="28"/>
        </w:rPr>
        <w:t xml:space="preserve"> </w:t>
      </w:r>
      <w:proofErr w:type="spellStart"/>
      <w:r w:rsidRPr="00587E25">
        <w:rPr>
          <w:sz w:val="28"/>
          <w:szCs w:val="28"/>
        </w:rPr>
        <w:t>сурдопереводчика</w:t>
      </w:r>
      <w:proofErr w:type="spellEnd"/>
      <w:r w:rsidRPr="00587E25">
        <w:rPr>
          <w:sz w:val="28"/>
          <w:szCs w:val="28"/>
        </w:rPr>
        <w:t xml:space="preserve">, </w:t>
      </w:r>
      <w:proofErr w:type="spellStart"/>
      <w:r w:rsidRPr="00587E25">
        <w:rPr>
          <w:sz w:val="28"/>
          <w:szCs w:val="28"/>
        </w:rPr>
        <w:t>тифлосурдопереводчика</w:t>
      </w:r>
      <w:proofErr w:type="spellEnd"/>
      <w:r w:rsidRPr="00587E25">
        <w:rPr>
          <w:sz w:val="28"/>
          <w:szCs w:val="28"/>
        </w:rPr>
        <w:t>, а также иного лица, владеющего русским жестовым языком, собаки-проводника при наличии документа, подтверждающего ее специальное обучение, в</w:t>
      </w:r>
      <w:r>
        <w:rPr>
          <w:sz w:val="28"/>
          <w:szCs w:val="28"/>
        </w:rPr>
        <w:t>ыданного в установленной форме;</w:t>
      </w:r>
      <w:proofErr w:type="gramEnd"/>
      <w:r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обеспечивается оказание работниками администрации </w:t>
      </w:r>
      <w:r w:rsidR="00B82BCE">
        <w:rPr>
          <w:sz w:val="28"/>
          <w:szCs w:val="28"/>
        </w:rPr>
        <w:t>сельского поселения</w:t>
      </w:r>
      <w:r w:rsidRPr="00587E25">
        <w:rPr>
          <w:sz w:val="28"/>
          <w:szCs w:val="28"/>
        </w:rPr>
        <w:t xml:space="preserve"> иной необходимой помощи инвалидам в преодолении барьеров, мешающих получению ими у</w:t>
      </w:r>
      <w:r>
        <w:rPr>
          <w:sz w:val="28"/>
          <w:szCs w:val="28"/>
        </w:rPr>
        <w:t>слуг на</w:t>
      </w:r>
      <w:r w:rsidR="00B82BCE">
        <w:rPr>
          <w:sz w:val="28"/>
          <w:szCs w:val="28"/>
        </w:rPr>
        <w:t>равне с другими лицами".</w:t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87E2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87E25">
        <w:rPr>
          <w:sz w:val="28"/>
          <w:szCs w:val="28"/>
        </w:rPr>
        <w:t>Пункт 2.6 приложения к постановлению дополнить абзацами следующего содержания: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>На официальном сайте администрации сельского поселения  ра</w:t>
      </w:r>
      <w:r>
        <w:rPr>
          <w:sz w:val="28"/>
          <w:szCs w:val="28"/>
        </w:rPr>
        <w:t>змещается следующая информация: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сведения о местонахождении, </w:t>
      </w:r>
      <w:r>
        <w:rPr>
          <w:sz w:val="28"/>
          <w:szCs w:val="28"/>
        </w:rPr>
        <w:t>телефоны администраций районов;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>- графи</w:t>
      </w:r>
      <w:r>
        <w:rPr>
          <w:sz w:val="28"/>
          <w:szCs w:val="28"/>
        </w:rPr>
        <w:t>к работы администраций районов;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E25">
        <w:rPr>
          <w:sz w:val="28"/>
          <w:szCs w:val="28"/>
        </w:rPr>
        <w:t>- текст административного ре</w:t>
      </w:r>
      <w:r>
        <w:rPr>
          <w:sz w:val="28"/>
          <w:szCs w:val="28"/>
        </w:rPr>
        <w:t>гламента с приложениями.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587E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E25">
        <w:rPr>
          <w:sz w:val="28"/>
          <w:szCs w:val="28"/>
        </w:rPr>
        <w:t>Пункт 2.7 приложения к постановлению дополнить абзацами следующего содержания:</w:t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На информационных стендах администрации </w:t>
      </w:r>
      <w:r w:rsidR="00B82BCE">
        <w:rPr>
          <w:sz w:val="28"/>
          <w:szCs w:val="28"/>
        </w:rPr>
        <w:t>сельского поселения</w:t>
      </w:r>
      <w:r w:rsidRPr="00587E25">
        <w:rPr>
          <w:sz w:val="28"/>
          <w:szCs w:val="28"/>
        </w:rPr>
        <w:t xml:space="preserve"> ра</w:t>
      </w:r>
      <w:r w:rsidR="00EC05A6">
        <w:rPr>
          <w:sz w:val="28"/>
          <w:szCs w:val="28"/>
        </w:rPr>
        <w:t>змещается</w:t>
      </w:r>
      <w:r w:rsidR="00B82BCE">
        <w:rPr>
          <w:sz w:val="28"/>
          <w:szCs w:val="28"/>
        </w:rPr>
        <w:t xml:space="preserve"> следующая информация:</w:t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перечень документов, которые необходимо представить для </w:t>
      </w:r>
      <w:r w:rsidR="00EC05A6">
        <w:rPr>
          <w:sz w:val="28"/>
          <w:szCs w:val="28"/>
        </w:rPr>
        <w:t>получения муниципальной услуги;</w:t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Pr="00587E25">
        <w:rPr>
          <w:sz w:val="28"/>
          <w:szCs w:val="28"/>
        </w:rPr>
        <w:t>- основания для отказа в приеме документов, необходимых для предоставления муниципальной услуги, и в предо</w:t>
      </w:r>
      <w:r w:rsidR="00EC05A6">
        <w:rPr>
          <w:sz w:val="28"/>
          <w:szCs w:val="28"/>
        </w:rPr>
        <w:t>ставлении муниципальной услуги;</w:t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график работы администрации </w:t>
      </w:r>
      <w:r w:rsidR="00B82BCE">
        <w:rPr>
          <w:sz w:val="28"/>
          <w:szCs w:val="28"/>
        </w:rPr>
        <w:t>сельского поселения</w:t>
      </w:r>
      <w:r w:rsidR="00EC05A6">
        <w:rPr>
          <w:sz w:val="28"/>
          <w:szCs w:val="28"/>
        </w:rPr>
        <w:t xml:space="preserve"> и график приема заявителей;</w:t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Pr="00587E25">
        <w:rPr>
          <w:sz w:val="28"/>
          <w:szCs w:val="28"/>
        </w:rPr>
        <w:t>- срок предо</w:t>
      </w:r>
      <w:r w:rsidR="00EC05A6">
        <w:rPr>
          <w:sz w:val="28"/>
          <w:szCs w:val="28"/>
        </w:rPr>
        <w:t>ставления муниципальной услуги;</w:t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="00EC05A6">
        <w:rPr>
          <w:sz w:val="28"/>
          <w:szCs w:val="28"/>
        </w:rPr>
        <w:tab/>
      </w:r>
      <w:r w:rsidRPr="00587E25">
        <w:rPr>
          <w:sz w:val="28"/>
          <w:szCs w:val="28"/>
        </w:rPr>
        <w:t xml:space="preserve">- порядок обжалования действий (бездействия) и решений должностных лиц, осуществляемых (принимаемых) в ходе предоставления муниципальной </w:t>
      </w:r>
      <w:r w:rsidR="00B82BCE">
        <w:rPr>
          <w:sz w:val="28"/>
          <w:szCs w:val="28"/>
        </w:rPr>
        <w:t>услуги.</w:t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  <w:r w:rsidR="00B82BCE">
        <w:rPr>
          <w:sz w:val="28"/>
          <w:szCs w:val="28"/>
        </w:rPr>
        <w:tab/>
      </w:r>
    </w:p>
    <w:p w:rsidR="00EC05A6" w:rsidRDefault="00587E25" w:rsidP="00587E25">
      <w:pPr>
        <w:jc w:val="both"/>
        <w:rPr>
          <w:rFonts w:cs="Times New Roman"/>
          <w:sz w:val="28"/>
          <w:szCs w:val="28"/>
        </w:rPr>
      </w:pPr>
      <w:r w:rsidRPr="00587E25">
        <w:rPr>
          <w:rFonts w:cs="Times New Roman"/>
          <w:sz w:val="28"/>
          <w:szCs w:val="28"/>
        </w:rPr>
        <w:lastRenderedPageBreak/>
        <w:br/>
        <w:t xml:space="preserve">2. </w:t>
      </w:r>
      <w:r w:rsidR="00EC05A6" w:rsidRPr="001E4D98">
        <w:rPr>
          <w:sz w:val="28"/>
          <w:szCs w:val="28"/>
        </w:rPr>
        <w:t xml:space="preserve">Обнародовать настоящее решение  на информационным </w:t>
      </w:r>
      <w:proofErr w:type="gramStart"/>
      <w:r w:rsidR="00EC05A6" w:rsidRPr="001E4D98">
        <w:rPr>
          <w:sz w:val="28"/>
          <w:szCs w:val="28"/>
        </w:rPr>
        <w:t>стенде</w:t>
      </w:r>
      <w:proofErr w:type="gramEnd"/>
      <w:r w:rsidR="00EC05A6" w:rsidRPr="001E4D98">
        <w:rPr>
          <w:sz w:val="28"/>
          <w:szCs w:val="28"/>
        </w:rPr>
        <w:t xml:space="preserve">  в здании администрации  сельского поселения  </w:t>
      </w:r>
      <w:r w:rsidR="00EC05A6">
        <w:rPr>
          <w:sz w:val="28"/>
          <w:szCs w:val="28"/>
        </w:rPr>
        <w:t>Чапаевский</w:t>
      </w:r>
      <w:r w:rsidR="00EC05A6" w:rsidRPr="001E4D98">
        <w:rPr>
          <w:sz w:val="28"/>
          <w:szCs w:val="28"/>
        </w:rPr>
        <w:t xml:space="preserve"> сельсовет  и  на официальном сайте </w:t>
      </w:r>
      <w:r w:rsidR="00EC05A6">
        <w:rPr>
          <w:sz w:val="28"/>
          <w:szCs w:val="28"/>
        </w:rPr>
        <w:t xml:space="preserve"> сельского поселения   в сети «</w:t>
      </w:r>
      <w:r w:rsidR="00EC05A6" w:rsidRPr="001E4D98">
        <w:rPr>
          <w:sz w:val="28"/>
          <w:szCs w:val="28"/>
        </w:rPr>
        <w:t>Интернет»</w:t>
      </w:r>
      <w:r w:rsidR="00EC05A6">
        <w:rPr>
          <w:sz w:val="28"/>
          <w:szCs w:val="28"/>
        </w:rPr>
        <w:t>.</w:t>
      </w:r>
    </w:p>
    <w:p w:rsidR="00A94BD8" w:rsidRDefault="00587E25" w:rsidP="00587E25">
      <w:pPr>
        <w:jc w:val="both"/>
        <w:rPr>
          <w:color w:val="2D2D2D"/>
        </w:rPr>
      </w:pPr>
      <w:r w:rsidRPr="00587E25">
        <w:rPr>
          <w:rFonts w:cs="Times New Roman"/>
          <w:sz w:val="28"/>
          <w:szCs w:val="28"/>
        </w:rPr>
        <w:t xml:space="preserve">3. </w:t>
      </w:r>
      <w:proofErr w:type="gramStart"/>
      <w:r w:rsidRPr="00587E25">
        <w:rPr>
          <w:rFonts w:cs="Times New Roman"/>
          <w:sz w:val="28"/>
          <w:szCs w:val="28"/>
        </w:rPr>
        <w:t>Контроль за</w:t>
      </w:r>
      <w:proofErr w:type="gramEnd"/>
      <w:r w:rsidRPr="00587E25">
        <w:rPr>
          <w:rFonts w:cs="Times New Roman"/>
          <w:sz w:val="28"/>
          <w:szCs w:val="28"/>
        </w:rPr>
        <w:t xml:space="preserve"> исполнением настоящего постановления возложить на Комиссию по социальным в</w:t>
      </w:r>
      <w:r w:rsidR="00EC05A6">
        <w:rPr>
          <w:rFonts w:cs="Times New Roman"/>
          <w:sz w:val="28"/>
          <w:szCs w:val="28"/>
        </w:rPr>
        <w:t>опросам</w:t>
      </w:r>
      <w:r w:rsidRPr="00587E25">
        <w:rPr>
          <w:rFonts w:cs="Times New Roman"/>
          <w:sz w:val="28"/>
          <w:szCs w:val="28"/>
        </w:rPr>
        <w:t>.</w:t>
      </w:r>
    </w:p>
    <w:p w:rsidR="00EC05A6" w:rsidRPr="00A94212" w:rsidRDefault="00EC05A6" w:rsidP="00587E25">
      <w:pPr>
        <w:jc w:val="both"/>
        <w:rPr>
          <w:rFonts w:cs="Times New Roman"/>
          <w:sz w:val="28"/>
          <w:szCs w:val="28"/>
        </w:rPr>
      </w:pPr>
    </w:p>
    <w:p w:rsidR="00EC05A6" w:rsidRDefault="00EC05A6" w:rsidP="003B2DB2">
      <w:pPr>
        <w:jc w:val="both"/>
        <w:rPr>
          <w:rFonts w:cs="Times New Roman"/>
          <w:sz w:val="28"/>
          <w:szCs w:val="28"/>
        </w:rPr>
      </w:pPr>
    </w:p>
    <w:p w:rsidR="00EC05A6" w:rsidRDefault="00EC05A6" w:rsidP="003B2DB2">
      <w:pPr>
        <w:jc w:val="both"/>
        <w:rPr>
          <w:rFonts w:cs="Times New Roman"/>
          <w:sz w:val="28"/>
          <w:szCs w:val="28"/>
        </w:rPr>
      </w:pPr>
    </w:p>
    <w:p w:rsidR="00EC05A6" w:rsidRDefault="00EC05A6" w:rsidP="003B2DB2">
      <w:pPr>
        <w:jc w:val="both"/>
        <w:rPr>
          <w:rFonts w:cs="Times New Roman"/>
          <w:sz w:val="28"/>
          <w:szCs w:val="28"/>
        </w:rPr>
      </w:pPr>
    </w:p>
    <w:p w:rsidR="00B1212A" w:rsidRDefault="00020225" w:rsidP="003B2DB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</w:p>
    <w:p w:rsidR="00020225" w:rsidRPr="00EB5D3C" w:rsidRDefault="00020225" w:rsidP="003B2DB2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Чапаевский сельсовет                                                           С.С. Исанбекова</w:t>
      </w:r>
    </w:p>
    <w:p w:rsidR="00B1212A" w:rsidRDefault="00B1212A" w:rsidP="00B1212A">
      <w:pPr>
        <w:ind w:firstLine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188E" w:rsidRDefault="00B0188E"/>
    <w:sectPr w:rsidR="00B0188E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0225"/>
    <w:rsid w:val="000B47D2"/>
    <w:rsid w:val="00124C30"/>
    <w:rsid w:val="00134878"/>
    <w:rsid w:val="001E29EC"/>
    <w:rsid w:val="001F3082"/>
    <w:rsid w:val="00204EB7"/>
    <w:rsid w:val="002B0314"/>
    <w:rsid w:val="002E12D8"/>
    <w:rsid w:val="003B2DB2"/>
    <w:rsid w:val="003D17AB"/>
    <w:rsid w:val="004854FF"/>
    <w:rsid w:val="004A183D"/>
    <w:rsid w:val="00524054"/>
    <w:rsid w:val="00577D2A"/>
    <w:rsid w:val="00587E25"/>
    <w:rsid w:val="005A5D69"/>
    <w:rsid w:val="005B1A07"/>
    <w:rsid w:val="005D5F9D"/>
    <w:rsid w:val="005E1F82"/>
    <w:rsid w:val="006B3D77"/>
    <w:rsid w:val="006D11B8"/>
    <w:rsid w:val="007E7500"/>
    <w:rsid w:val="009B03F0"/>
    <w:rsid w:val="00A453F9"/>
    <w:rsid w:val="00A94BD8"/>
    <w:rsid w:val="00AD13A8"/>
    <w:rsid w:val="00AE5D96"/>
    <w:rsid w:val="00B0188E"/>
    <w:rsid w:val="00B1212A"/>
    <w:rsid w:val="00B61288"/>
    <w:rsid w:val="00B82BCE"/>
    <w:rsid w:val="00BF517C"/>
    <w:rsid w:val="00C154CA"/>
    <w:rsid w:val="00C217EB"/>
    <w:rsid w:val="00C30E45"/>
    <w:rsid w:val="00EC05A6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5</cp:revision>
  <cp:lastPrinted>2018-03-22T09:43:00Z</cp:lastPrinted>
  <dcterms:created xsi:type="dcterms:W3CDTF">2018-03-14T04:51:00Z</dcterms:created>
  <dcterms:modified xsi:type="dcterms:W3CDTF">2018-03-22T09:43:00Z</dcterms:modified>
</cp:coreProperties>
</file>